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070D3" w14:textId="77777777" w:rsidR="00BF387E" w:rsidRPr="00BF387E" w:rsidRDefault="00BF387E" w:rsidP="00BF387E">
      <w:pPr>
        <w:jc w:val="center"/>
        <w:rPr>
          <w:rFonts w:ascii="Arial" w:hAnsi="Arial" w:cs="Arial"/>
          <w:b/>
          <w:bCs/>
          <w:sz w:val="32"/>
          <w:szCs w:val="32"/>
          <w:lang w:eastAsia="en-GB"/>
        </w:rPr>
      </w:pPr>
    </w:p>
    <w:p w14:paraId="51552485" w14:textId="24809197" w:rsidR="00BF387E" w:rsidRDefault="00BF387E" w:rsidP="00F07F7A">
      <w:pPr>
        <w:spacing w:after="120"/>
        <w:ind w:right="425"/>
        <w:jc w:val="center"/>
        <w:rPr>
          <w:rFonts w:ascii="Arial" w:hAnsi="Arial" w:cs="Arial"/>
          <w:b/>
          <w:sz w:val="40"/>
          <w:szCs w:val="40"/>
        </w:rPr>
      </w:pPr>
      <w:r w:rsidRPr="00BF387E">
        <w:rPr>
          <w:rFonts w:ascii="Arial" w:hAnsi="Arial" w:cs="Arial"/>
          <w:b/>
          <w:sz w:val="40"/>
          <w:szCs w:val="40"/>
        </w:rPr>
        <w:t>Business Continuity Plan</w:t>
      </w:r>
    </w:p>
    <w:p w14:paraId="23716C61" w14:textId="77777777" w:rsidR="00D87EA5" w:rsidRDefault="00D87EA5" w:rsidP="00F07F7A">
      <w:pPr>
        <w:spacing w:after="120"/>
        <w:ind w:right="425"/>
        <w:jc w:val="center"/>
        <w:rPr>
          <w:rFonts w:ascii="Arial" w:hAnsi="Arial" w:cs="Arial"/>
          <w:b/>
          <w:sz w:val="40"/>
          <w:szCs w:val="40"/>
        </w:rPr>
      </w:pPr>
    </w:p>
    <w:p w14:paraId="249F0C11" w14:textId="77777777" w:rsidR="00D87EA5" w:rsidRDefault="00D87EA5" w:rsidP="00F07F7A">
      <w:pPr>
        <w:spacing w:after="120"/>
        <w:ind w:right="425"/>
        <w:jc w:val="center"/>
        <w:rPr>
          <w:rFonts w:ascii="Arial" w:hAnsi="Arial" w:cs="Arial"/>
          <w:b/>
          <w:sz w:val="40"/>
          <w:szCs w:val="40"/>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6"/>
        <w:gridCol w:w="2010"/>
        <w:gridCol w:w="2227"/>
        <w:gridCol w:w="2104"/>
        <w:gridCol w:w="3274"/>
      </w:tblGrid>
      <w:tr w:rsidR="00D87EA5" w:rsidRPr="00E75AE7" w14:paraId="3447A535" w14:textId="77777777" w:rsidTr="00054F9E">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B66A32A" w14:textId="77777777" w:rsidR="00D87EA5" w:rsidRPr="00E75AE7" w:rsidRDefault="00D87EA5" w:rsidP="00054F9E">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B8E40AB" w14:textId="77777777" w:rsidR="00D87EA5" w:rsidRPr="00E75AE7" w:rsidRDefault="00D87EA5" w:rsidP="00054F9E">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B53EC17" w14:textId="77777777" w:rsidR="00D87EA5" w:rsidRPr="00E75AE7" w:rsidRDefault="00D87EA5" w:rsidP="00054F9E">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D94ED84" w14:textId="77777777" w:rsidR="00D87EA5" w:rsidRPr="00E75AE7" w:rsidRDefault="00D87EA5" w:rsidP="00054F9E">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568E5E0" w14:textId="77777777" w:rsidR="00D87EA5" w:rsidRPr="00E75AE7" w:rsidRDefault="00D87EA5" w:rsidP="00054F9E">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Comments:</w:t>
            </w:r>
          </w:p>
        </w:tc>
      </w:tr>
      <w:tr w:rsidR="00D87EA5" w:rsidRPr="00E75AE7" w14:paraId="240B0C27" w14:textId="77777777" w:rsidTr="00054F9E">
        <w:trPr>
          <w:jc w:val="center"/>
        </w:trPr>
        <w:tc>
          <w:tcPr>
            <w:tcW w:w="1096" w:type="dxa"/>
            <w:tcBorders>
              <w:top w:val="single" w:sz="4" w:space="0" w:color="333333"/>
              <w:left w:val="single" w:sz="4" w:space="0" w:color="333333"/>
              <w:bottom w:val="single" w:sz="4" w:space="0" w:color="333333"/>
              <w:right w:val="single" w:sz="4" w:space="0" w:color="333333"/>
            </w:tcBorders>
            <w:hideMark/>
          </w:tcPr>
          <w:p w14:paraId="3B99AC22" w14:textId="77777777" w:rsidR="00D87EA5" w:rsidRPr="00E75AE7" w:rsidRDefault="00D87EA5" w:rsidP="00054F9E">
            <w:pPr>
              <w:jc w:val="both"/>
              <w:rPr>
                <w:rFonts w:ascii="Avenir Next LT Pro" w:eastAsia="Arial" w:hAnsi="Avenir Next LT Pro" w:cs="Arial"/>
                <w:spacing w:val="-2"/>
                <w:sz w:val="26"/>
                <w:szCs w:val="26"/>
              </w:rPr>
            </w:pPr>
            <w:r>
              <w:rPr>
                <w:rFonts w:ascii="Avenir Next LT Pro" w:eastAsia="Arial" w:hAnsi="Avenir Next LT Pro" w:cs="Arial"/>
                <w:spacing w:val="-2"/>
                <w:sz w:val="26"/>
                <w:szCs w:val="26"/>
              </w:rPr>
              <w:t>1</w:t>
            </w:r>
          </w:p>
        </w:tc>
        <w:tc>
          <w:tcPr>
            <w:tcW w:w="2040" w:type="dxa"/>
            <w:tcBorders>
              <w:top w:val="single" w:sz="4" w:space="0" w:color="333333"/>
              <w:left w:val="single" w:sz="4" w:space="0" w:color="333333"/>
              <w:bottom w:val="single" w:sz="4" w:space="0" w:color="333333"/>
              <w:right w:val="single" w:sz="4" w:space="0" w:color="333333"/>
            </w:tcBorders>
          </w:tcPr>
          <w:p w14:paraId="116D71F1" w14:textId="77777777" w:rsidR="00D87EA5" w:rsidRPr="00E75AE7" w:rsidRDefault="00D87EA5" w:rsidP="00054F9E">
            <w:pPr>
              <w:jc w:val="both"/>
              <w:rPr>
                <w:rFonts w:ascii="Avenir Next LT Pro" w:eastAsia="Arial" w:hAnsi="Avenir Next LT Pro" w:cs="Arial"/>
                <w:spacing w:val="-2"/>
                <w:sz w:val="26"/>
                <w:szCs w:val="26"/>
              </w:rPr>
            </w:pPr>
            <w:r>
              <w:rPr>
                <w:rFonts w:ascii="Avenir Next LT Pro" w:eastAsia="Arial" w:hAnsi="Avenir Next LT Pro" w:cs="Arial"/>
                <w:spacing w:val="-2"/>
                <w:sz w:val="26"/>
                <w:szCs w:val="26"/>
              </w:rPr>
              <w:t>25</w:t>
            </w:r>
            <w:r w:rsidRPr="007200F3">
              <w:rPr>
                <w:rFonts w:ascii="Avenir Next LT Pro" w:eastAsia="Arial" w:hAnsi="Avenir Next LT Pro" w:cs="Arial"/>
                <w:spacing w:val="-2"/>
                <w:sz w:val="26"/>
                <w:szCs w:val="26"/>
                <w:vertAlign w:val="superscript"/>
              </w:rPr>
              <w:t>th</w:t>
            </w:r>
            <w:r>
              <w:rPr>
                <w:rFonts w:ascii="Avenir Next LT Pro" w:eastAsia="Arial" w:hAnsi="Avenir Next LT Pro" w:cs="Arial"/>
                <w:spacing w:val="-2"/>
                <w:sz w:val="26"/>
                <w:szCs w:val="26"/>
              </w:rPr>
              <w:t xml:space="preserve"> June 2027</w:t>
            </w:r>
          </w:p>
        </w:tc>
        <w:tc>
          <w:tcPr>
            <w:tcW w:w="2268" w:type="dxa"/>
            <w:tcBorders>
              <w:top w:val="single" w:sz="4" w:space="0" w:color="333333"/>
              <w:left w:val="single" w:sz="4" w:space="0" w:color="333333"/>
              <w:bottom w:val="single" w:sz="4" w:space="0" w:color="333333"/>
              <w:right w:val="single" w:sz="4" w:space="0" w:color="333333"/>
            </w:tcBorders>
          </w:tcPr>
          <w:p w14:paraId="2EB8D902" w14:textId="77777777" w:rsidR="00D87EA5" w:rsidRPr="00E75AE7" w:rsidRDefault="00D87EA5" w:rsidP="00054F9E">
            <w:pPr>
              <w:jc w:val="both"/>
              <w:rPr>
                <w:rFonts w:ascii="Avenir Next LT Pro" w:eastAsia="Arial" w:hAnsi="Avenir Next LT Pro" w:cs="Arial"/>
                <w:spacing w:val="-2"/>
                <w:sz w:val="26"/>
                <w:szCs w:val="26"/>
              </w:rPr>
            </w:pPr>
            <w:r>
              <w:rPr>
                <w:rFonts w:ascii="Avenir Next LT Pro" w:eastAsia="Arial" w:hAnsi="Avenir Next LT Pro" w:cs="Arial"/>
                <w:spacing w:val="-2"/>
                <w:sz w:val="26"/>
                <w:szCs w:val="26"/>
              </w:rPr>
              <w:t>A Strong</w:t>
            </w:r>
          </w:p>
        </w:tc>
        <w:tc>
          <w:tcPr>
            <w:tcW w:w="2126" w:type="dxa"/>
            <w:tcBorders>
              <w:top w:val="single" w:sz="4" w:space="0" w:color="333333"/>
              <w:left w:val="single" w:sz="4" w:space="0" w:color="333333"/>
              <w:bottom w:val="single" w:sz="4" w:space="0" w:color="333333"/>
              <w:right w:val="single" w:sz="4" w:space="0" w:color="333333"/>
            </w:tcBorders>
          </w:tcPr>
          <w:p w14:paraId="0469ECE2" w14:textId="77777777" w:rsidR="00D87EA5" w:rsidRPr="00E75AE7" w:rsidRDefault="00D87EA5" w:rsidP="00054F9E">
            <w:pPr>
              <w:jc w:val="both"/>
              <w:rPr>
                <w:rFonts w:ascii="Avenir Next LT Pro" w:eastAsia="Arial" w:hAnsi="Avenir Next LT Pro" w:cs="Arial"/>
                <w:spacing w:val="-2"/>
                <w:sz w:val="26"/>
                <w:szCs w:val="26"/>
              </w:rPr>
            </w:pPr>
            <w:r>
              <w:rPr>
                <w:rFonts w:ascii="Avenir Next LT Pro" w:eastAsia="Arial" w:hAnsi="Avenir Next LT Pro" w:cs="Arial"/>
                <w:spacing w:val="-2"/>
                <w:sz w:val="26"/>
                <w:szCs w:val="26"/>
              </w:rPr>
              <w:t>Richard Short</w:t>
            </w:r>
          </w:p>
        </w:tc>
        <w:tc>
          <w:tcPr>
            <w:tcW w:w="3331" w:type="dxa"/>
            <w:tcBorders>
              <w:top w:val="single" w:sz="4" w:space="0" w:color="333333"/>
              <w:left w:val="single" w:sz="4" w:space="0" w:color="333333"/>
              <w:bottom w:val="single" w:sz="4" w:space="0" w:color="333333"/>
              <w:right w:val="single" w:sz="4" w:space="0" w:color="333333"/>
            </w:tcBorders>
          </w:tcPr>
          <w:p w14:paraId="6EB154B1" w14:textId="77777777" w:rsidR="00D87EA5" w:rsidRPr="00E75AE7" w:rsidRDefault="00D87EA5" w:rsidP="00054F9E">
            <w:pPr>
              <w:jc w:val="both"/>
              <w:rPr>
                <w:rFonts w:ascii="Avenir Next LT Pro" w:hAnsi="Avenir Next LT Pro" w:cs="Arial"/>
                <w:sz w:val="26"/>
                <w:szCs w:val="26"/>
              </w:rPr>
            </w:pPr>
          </w:p>
        </w:tc>
      </w:tr>
      <w:tr w:rsidR="00D87EA5" w:rsidRPr="00E75AE7" w14:paraId="46A3A526" w14:textId="77777777" w:rsidTr="00054F9E">
        <w:trPr>
          <w:jc w:val="center"/>
        </w:trPr>
        <w:tc>
          <w:tcPr>
            <w:tcW w:w="1096" w:type="dxa"/>
            <w:tcBorders>
              <w:top w:val="single" w:sz="4" w:space="0" w:color="333333"/>
              <w:left w:val="single" w:sz="4" w:space="0" w:color="333333"/>
              <w:bottom w:val="single" w:sz="4" w:space="0" w:color="333333"/>
              <w:right w:val="single" w:sz="4" w:space="0" w:color="333333"/>
            </w:tcBorders>
          </w:tcPr>
          <w:p w14:paraId="56DE05C4" w14:textId="77777777" w:rsidR="00D87EA5" w:rsidRPr="00E75AE7" w:rsidRDefault="00D87EA5" w:rsidP="00054F9E">
            <w:pPr>
              <w:jc w:val="both"/>
              <w:rPr>
                <w:rFonts w:ascii="Avenir Next LT Pro" w:hAnsi="Avenir Next LT Pro"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1E9002A0" w14:textId="77777777" w:rsidR="00D87EA5" w:rsidRPr="00E75AE7" w:rsidRDefault="00D87EA5" w:rsidP="00054F9E">
            <w:pPr>
              <w:jc w:val="both"/>
              <w:rPr>
                <w:rFonts w:ascii="Avenir Next LT Pro" w:hAnsi="Avenir Next LT Pro"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15C18679" w14:textId="77777777" w:rsidR="00D87EA5" w:rsidRPr="00E75AE7" w:rsidRDefault="00D87EA5" w:rsidP="00054F9E">
            <w:pPr>
              <w:jc w:val="both"/>
              <w:rPr>
                <w:rFonts w:ascii="Avenir Next LT Pro" w:hAnsi="Avenir Next LT Pro"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3C509B56" w14:textId="77777777" w:rsidR="00D87EA5" w:rsidRPr="00E75AE7" w:rsidRDefault="00D87EA5" w:rsidP="00054F9E">
            <w:pPr>
              <w:jc w:val="both"/>
              <w:rPr>
                <w:rFonts w:ascii="Avenir Next LT Pro" w:hAnsi="Avenir Next LT Pro"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7B6401BD" w14:textId="77777777" w:rsidR="00D87EA5" w:rsidRPr="00E75AE7" w:rsidRDefault="00D87EA5" w:rsidP="00054F9E">
            <w:pPr>
              <w:jc w:val="both"/>
              <w:rPr>
                <w:rFonts w:ascii="Avenir Next LT Pro" w:hAnsi="Avenir Next LT Pro" w:cs="Arial"/>
                <w:sz w:val="26"/>
                <w:szCs w:val="26"/>
              </w:rPr>
            </w:pPr>
          </w:p>
        </w:tc>
      </w:tr>
      <w:tr w:rsidR="00D87EA5" w:rsidRPr="00E75AE7" w14:paraId="49EC6EBD" w14:textId="77777777" w:rsidTr="00054F9E">
        <w:trPr>
          <w:jc w:val="center"/>
        </w:trPr>
        <w:tc>
          <w:tcPr>
            <w:tcW w:w="1096" w:type="dxa"/>
            <w:tcBorders>
              <w:top w:val="single" w:sz="4" w:space="0" w:color="333333"/>
              <w:left w:val="single" w:sz="4" w:space="0" w:color="333333"/>
              <w:bottom w:val="single" w:sz="4" w:space="0" w:color="333333"/>
              <w:right w:val="single" w:sz="4" w:space="0" w:color="333333"/>
            </w:tcBorders>
          </w:tcPr>
          <w:p w14:paraId="0F037574" w14:textId="77777777" w:rsidR="00D87EA5" w:rsidRPr="00E75AE7" w:rsidRDefault="00D87EA5" w:rsidP="00054F9E">
            <w:pPr>
              <w:jc w:val="both"/>
              <w:rPr>
                <w:rFonts w:ascii="Avenir Next LT Pro" w:hAnsi="Avenir Next LT Pro"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12BDA408" w14:textId="77777777" w:rsidR="00D87EA5" w:rsidRPr="00E75AE7" w:rsidRDefault="00D87EA5" w:rsidP="00054F9E">
            <w:pPr>
              <w:jc w:val="both"/>
              <w:rPr>
                <w:rFonts w:ascii="Avenir Next LT Pro" w:hAnsi="Avenir Next LT Pro"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104A85ED" w14:textId="77777777" w:rsidR="00D87EA5" w:rsidRPr="00E75AE7" w:rsidRDefault="00D87EA5" w:rsidP="00054F9E">
            <w:pPr>
              <w:jc w:val="both"/>
              <w:rPr>
                <w:rFonts w:ascii="Avenir Next LT Pro" w:hAnsi="Avenir Next LT Pro"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16007F5C" w14:textId="77777777" w:rsidR="00D87EA5" w:rsidRPr="00E75AE7" w:rsidRDefault="00D87EA5" w:rsidP="00054F9E">
            <w:pPr>
              <w:jc w:val="both"/>
              <w:rPr>
                <w:rFonts w:ascii="Avenir Next LT Pro" w:hAnsi="Avenir Next LT Pro"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2C22B0FC" w14:textId="77777777" w:rsidR="00D87EA5" w:rsidRPr="00E75AE7" w:rsidRDefault="00D87EA5" w:rsidP="00054F9E">
            <w:pPr>
              <w:jc w:val="both"/>
              <w:rPr>
                <w:rFonts w:ascii="Avenir Next LT Pro" w:hAnsi="Avenir Next LT Pro" w:cs="Arial"/>
                <w:sz w:val="26"/>
                <w:szCs w:val="26"/>
              </w:rPr>
            </w:pPr>
          </w:p>
        </w:tc>
      </w:tr>
      <w:tr w:rsidR="00D87EA5" w:rsidRPr="00E75AE7" w14:paraId="4B1B077B" w14:textId="77777777" w:rsidTr="00054F9E">
        <w:trPr>
          <w:jc w:val="center"/>
        </w:trPr>
        <w:tc>
          <w:tcPr>
            <w:tcW w:w="1096" w:type="dxa"/>
            <w:tcBorders>
              <w:top w:val="single" w:sz="4" w:space="0" w:color="333333"/>
              <w:left w:val="single" w:sz="4" w:space="0" w:color="333333"/>
              <w:bottom w:val="single" w:sz="4" w:space="0" w:color="333333"/>
              <w:right w:val="single" w:sz="4" w:space="0" w:color="333333"/>
            </w:tcBorders>
          </w:tcPr>
          <w:p w14:paraId="0E613589" w14:textId="77777777" w:rsidR="00D87EA5" w:rsidRPr="00E75AE7" w:rsidRDefault="00D87EA5" w:rsidP="00054F9E">
            <w:pPr>
              <w:jc w:val="both"/>
              <w:rPr>
                <w:rFonts w:ascii="Avenir Next LT Pro" w:hAnsi="Avenir Next LT Pro"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424F7953" w14:textId="77777777" w:rsidR="00D87EA5" w:rsidRPr="00E75AE7" w:rsidRDefault="00D87EA5" w:rsidP="00054F9E">
            <w:pPr>
              <w:jc w:val="both"/>
              <w:rPr>
                <w:rFonts w:ascii="Avenir Next LT Pro" w:hAnsi="Avenir Next LT Pro"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7DEE3399" w14:textId="77777777" w:rsidR="00D87EA5" w:rsidRPr="00E75AE7" w:rsidRDefault="00D87EA5" w:rsidP="00054F9E">
            <w:pPr>
              <w:jc w:val="both"/>
              <w:rPr>
                <w:rFonts w:ascii="Avenir Next LT Pro" w:hAnsi="Avenir Next LT Pro"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363E7B9B" w14:textId="77777777" w:rsidR="00D87EA5" w:rsidRPr="00E75AE7" w:rsidRDefault="00D87EA5" w:rsidP="00054F9E">
            <w:pPr>
              <w:jc w:val="both"/>
              <w:rPr>
                <w:rFonts w:ascii="Avenir Next LT Pro" w:hAnsi="Avenir Next LT Pro"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1618A913" w14:textId="77777777" w:rsidR="00D87EA5" w:rsidRPr="00E75AE7" w:rsidRDefault="00D87EA5" w:rsidP="00054F9E">
            <w:pPr>
              <w:jc w:val="both"/>
              <w:rPr>
                <w:rFonts w:ascii="Avenir Next LT Pro" w:hAnsi="Avenir Next LT Pro" w:cs="Arial"/>
                <w:sz w:val="26"/>
                <w:szCs w:val="26"/>
              </w:rPr>
            </w:pPr>
          </w:p>
        </w:tc>
      </w:tr>
    </w:tbl>
    <w:p w14:paraId="5746FEFD" w14:textId="77777777" w:rsidR="00D87EA5" w:rsidRPr="00BF387E" w:rsidRDefault="00D87EA5" w:rsidP="00F07F7A">
      <w:pPr>
        <w:spacing w:after="120"/>
        <w:ind w:right="425"/>
        <w:jc w:val="center"/>
        <w:rPr>
          <w:rFonts w:ascii="Arial" w:hAnsi="Arial" w:cs="Arial"/>
          <w:b/>
          <w:sz w:val="32"/>
          <w:szCs w:val="40"/>
        </w:rPr>
      </w:pPr>
    </w:p>
    <w:p w14:paraId="4A66E24D" w14:textId="77777777" w:rsidR="00BF387E" w:rsidRPr="00BF387E" w:rsidRDefault="00BF387E" w:rsidP="00BF387E">
      <w:pPr>
        <w:rPr>
          <w:rFonts w:ascii="Arial" w:hAnsi="Arial" w:cs="Arial"/>
          <w:b/>
          <w:bCs/>
          <w:sz w:val="20"/>
          <w:szCs w:val="20"/>
          <w:lang w:eastAsia="en-GB"/>
        </w:rPr>
      </w:pPr>
    </w:p>
    <w:p w14:paraId="3940BD27" w14:textId="31F03157" w:rsidR="004607E8" w:rsidRPr="00BF387E" w:rsidRDefault="004607E8" w:rsidP="004607E8">
      <w:pPr>
        <w:jc w:val="center"/>
        <w:rPr>
          <w:rFonts w:ascii="Arial" w:hAnsi="Arial" w:cs="Arial"/>
          <w:b/>
          <w:bCs/>
          <w:sz w:val="20"/>
          <w:szCs w:val="20"/>
          <w:lang w:eastAsia="en-GB"/>
        </w:rPr>
      </w:pPr>
      <w:r>
        <w:rPr>
          <w:rFonts w:ascii="Arial" w:hAnsi="Arial" w:cs="Arial"/>
          <w:b/>
          <w:bCs/>
          <w:sz w:val="20"/>
          <w:szCs w:val="20"/>
          <w:lang w:eastAsia="en-GB"/>
        </w:rPr>
        <w:t>THIS INFORMATION SHOULD BE REVIEWED ANNUALLY</w:t>
      </w:r>
    </w:p>
    <w:p w14:paraId="13EEBA94" w14:textId="468155F1" w:rsidR="00D87EA5" w:rsidRDefault="00BF387E" w:rsidP="00D87EA5">
      <w:pPr>
        <w:pStyle w:val="BodyText"/>
        <w:jc w:val="center"/>
      </w:pPr>
      <w:r w:rsidRPr="00BF387E">
        <w:rPr>
          <w:b/>
          <w:bCs/>
          <w:sz w:val="20"/>
          <w:szCs w:val="20"/>
          <w:lang w:eastAsia="en-GB"/>
        </w:rPr>
        <w:br w:type="page"/>
      </w:r>
      <w:bookmarkStart w:id="0" w:name="_Toc113674393"/>
    </w:p>
    <w:p w14:paraId="2BF96712" w14:textId="349BAF69" w:rsidR="004607E8" w:rsidRDefault="004607E8" w:rsidP="004607E8">
      <w:pPr>
        <w:pStyle w:val="Heading1"/>
      </w:pPr>
      <w:bookmarkStart w:id="1" w:name="_Toc233640927"/>
      <w:r>
        <w:lastRenderedPageBreak/>
        <w:t>Table of Contents</w:t>
      </w:r>
      <w:bookmarkEnd w:id="1"/>
    </w:p>
    <w:p w14:paraId="520BD4B0" w14:textId="77777777" w:rsidR="004607E8" w:rsidRPr="004607E8" w:rsidRDefault="004607E8" w:rsidP="004607E8"/>
    <w:p w14:paraId="296B6E58" w14:textId="2899085E" w:rsidR="00D87EA5" w:rsidRDefault="004607E8" w:rsidP="00D87EA5">
      <w:pPr>
        <w:pStyle w:val="TOC1"/>
        <w:rPr>
          <w:rFonts w:asciiTheme="minorHAnsi" w:eastAsiaTheme="minorEastAsia" w:hAnsiTheme="minorHAnsi" w:cstheme="minorBidi"/>
          <w:kern w:val="2"/>
          <w:szCs w:val="24"/>
          <w:lang w:eastAsia="en-GB"/>
          <w14:ligatures w14:val="standardContextual"/>
        </w:rPr>
      </w:pPr>
      <w:r w:rsidRPr="004607E8">
        <w:rPr>
          <w:rFonts w:cs="Arial"/>
          <w:sz w:val="20"/>
          <w:szCs w:val="20"/>
        </w:rPr>
        <w:fldChar w:fldCharType="begin"/>
      </w:r>
      <w:r w:rsidRPr="004607E8">
        <w:rPr>
          <w:rFonts w:cs="Arial"/>
          <w:sz w:val="20"/>
          <w:szCs w:val="20"/>
        </w:rPr>
        <w:instrText xml:space="preserve"> TOC \o "1-3" \h \z \u </w:instrText>
      </w:r>
      <w:r w:rsidRPr="004607E8">
        <w:rPr>
          <w:rFonts w:cs="Arial"/>
          <w:sz w:val="20"/>
          <w:szCs w:val="20"/>
        </w:rPr>
        <w:fldChar w:fldCharType="separate"/>
      </w:r>
      <w:hyperlink w:anchor="_Toc233640927" w:history="1">
        <w:r w:rsidR="00D87EA5" w:rsidRPr="008E07ED">
          <w:rPr>
            <w:rStyle w:val="Hyperlink"/>
          </w:rPr>
          <w:t>Table of Contents</w:t>
        </w:r>
        <w:r w:rsidR="00D87EA5">
          <w:rPr>
            <w:webHidden/>
          </w:rPr>
          <w:tab/>
        </w:r>
        <w:r w:rsidR="00D87EA5">
          <w:rPr>
            <w:webHidden/>
          </w:rPr>
          <w:fldChar w:fldCharType="begin"/>
        </w:r>
        <w:r w:rsidR="00D87EA5">
          <w:rPr>
            <w:webHidden/>
          </w:rPr>
          <w:instrText xml:space="preserve"> PAGEREF _Toc233640927 \h </w:instrText>
        </w:r>
        <w:r w:rsidR="00D87EA5">
          <w:rPr>
            <w:webHidden/>
          </w:rPr>
        </w:r>
        <w:r w:rsidR="00D87EA5">
          <w:rPr>
            <w:webHidden/>
          </w:rPr>
          <w:fldChar w:fldCharType="separate"/>
        </w:r>
        <w:r w:rsidR="00D87EA5">
          <w:rPr>
            <w:webHidden/>
          </w:rPr>
          <w:t>2</w:t>
        </w:r>
        <w:r w:rsidR="00D87EA5">
          <w:rPr>
            <w:webHidden/>
          </w:rPr>
          <w:fldChar w:fldCharType="end"/>
        </w:r>
      </w:hyperlink>
    </w:p>
    <w:p w14:paraId="1974F09A" w14:textId="43DB953B"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28" w:history="1">
        <w:r w:rsidRPr="008E07ED">
          <w:rPr>
            <w:rStyle w:val="Hyperlink"/>
          </w:rPr>
          <w:t>Introduction</w:t>
        </w:r>
        <w:r>
          <w:rPr>
            <w:webHidden/>
          </w:rPr>
          <w:tab/>
        </w:r>
        <w:r>
          <w:rPr>
            <w:webHidden/>
          </w:rPr>
          <w:fldChar w:fldCharType="begin"/>
        </w:r>
        <w:r>
          <w:rPr>
            <w:webHidden/>
          </w:rPr>
          <w:instrText xml:space="preserve"> PAGEREF _Toc233640928 \h </w:instrText>
        </w:r>
        <w:r>
          <w:rPr>
            <w:webHidden/>
          </w:rPr>
        </w:r>
        <w:r>
          <w:rPr>
            <w:webHidden/>
          </w:rPr>
          <w:fldChar w:fldCharType="separate"/>
        </w:r>
        <w:r>
          <w:rPr>
            <w:webHidden/>
          </w:rPr>
          <w:t>4</w:t>
        </w:r>
        <w:r>
          <w:rPr>
            <w:webHidden/>
          </w:rPr>
          <w:fldChar w:fldCharType="end"/>
        </w:r>
      </w:hyperlink>
    </w:p>
    <w:p w14:paraId="363EF420" w14:textId="3C39DB7D"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29" w:history="1">
        <w:r w:rsidRPr="008E07ED">
          <w:rPr>
            <w:rStyle w:val="Hyperlink"/>
          </w:rPr>
          <w:t>Document Review Arrangements</w:t>
        </w:r>
        <w:r>
          <w:rPr>
            <w:webHidden/>
          </w:rPr>
          <w:tab/>
        </w:r>
        <w:r>
          <w:rPr>
            <w:webHidden/>
          </w:rPr>
          <w:fldChar w:fldCharType="begin"/>
        </w:r>
        <w:r>
          <w:rPr>
            <w:webHidden/>
          </w:rPr>
          <w:instrText xml:space="preserve"> PAGEREF _Toc233640929 \h </w:instrText>
        </w:r>
        <w:r>
          <w:rPr>
            <w:webHidden/>
          </w:rPr>
        </w:r>
        <w:r>
          <w:rPr>
            <w:webHidden/>
          </w:rPr>
          <w:fldChar w:fldCharType="separate"/>
        </w:r>
        <w:r>
          <w:rPr>
            <w:webHidden/>
          </w:rPr>
          <w:t>4</w:t>
        </w:r>
        <w:r>
          <w:rPr>
            <w:webHidden/>
          </w:rPr>
          <w:fldChar w:fldCharType="end"/>
        </w:r>
      </w:hyperlink>
    </w:p>
    <w:p w14:paraId="28284199" w14:textId="0745C568"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30" w:history="1">
        <w:r w:rsidRPr="008E07ED">
          <w:rPr>
            <w:rStyle w:val="Hyperlink"/>
          </w:rPr>
          <w:t>Training and Exercising</w:t>
        </w:r>
        <w:r>
          <w:rPr>
            <w:webHidden/>
          </w:rPr>
          <w:tab/>
        </w:r>
        <w:r>
          <w:rPr>
            <w:webHidden/>
          </w:rPr>
          <w:fldChar w:fldCharType="begin"/>
        </w:r>
        <w:r>
          <w:rPr>
            <w:webHidden/>
          </w:rPr>
          <w:instrText xml:space="preserve"> PAGEREF _Toc233640930 \h </w:instrText>
        </w:r>
        <w:r>
          <w:rPr>
            <w:webHidden/>
          </w:rPr>
        </w:r>
        <w:r>
          <w:rPr>
            <w:webHidden/>
          </w:rPr>
          <w:fldChar w:fldCharType="separate"/>
        </w:r>
        <w:r>
          <w:rPr>
            <w:webHidden/>
          </w:rPr>
          <w:t>4</w:t>
        </w:r>
        <w:r>
          <w:rPr>
            <w:webHidden/>
          </w:rPr>
          <w:fldChar w:fldCharType="end"/>
        </w:r>
      </w:hyperlink>
    </w:p>
    <w:p w14:paraId="2B69597C" w14:textId="582FE162"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31" w:history="1">
        <w:r w:rsidRPr="008E07ED">
          <w:rPr>
            <w:rStyle w:val="Hyperlink"/>
          </w:rPr>
          <w:t>Activation of the Plan</w:t>
        </w:r>
        <w:r>
          <w:rPr>
            <w:webHidden/>
          </w:rPr>
          <w:tab/>
        </w:r>
        <w:r>
          <w:rPr>
            <w:webHidden/>
          </w:rPr>
          <w:fldChar w:fldCharType="begin"/>
        </w:r>
        <w:r>
          <w:rPr>
            <w:webHidden/>
          </w:rPr>
          <w:instrText xml:space="preserve"> PAGEREF _Toc233640931 \h </w:instrText>
        </w:r>
        <w:r>
          <w:rPr>
            <w:webHidden/>
          </w:rPr>
        </w:r>
        <w:r>
          <w:rPr>
            <w:webHidden/>
          </w:rPr>
          <w:fldChar w:fldCharType="separate"/>
        </w:r>
        <w:r>
          <w:rPr>
            <w:webHidden/>
          </w:rPr>
          <w:t>4</w:t>
        </w:r>
        <w:r>
          <w:rPr>
            <w:webHidden/>
          </w:rPr>
          <w:fldChar w:fldCharType="end"/>
        </w:r>
      </w:hyperlink>
    </w:p>
    <w:p w14:paraId="039AA7CB" w14:textId="0242B68B"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32" w:history="1">
        <w:r w:rsidRPr="008E07ED">
          <w:rPr>
            <w:rStyle w:val="Hyperlink"/>
          </w:rPr>
          <w:t>Emergency Response to Major Incidents</w:t>
        </w:r>
        <w:r>
          <w:rPr>
            <w:webHidden/>
          </w:rPr>
          <w:tab/>
        </w:r>
        <w:r>
          <w:rPr>
            <w:webHidden/>
          </w:rPr>
          <w:fldChar w:fldCharType="begin"/>
        </w:r>
        <w:r>
          <w:rPr>
            <w:webHidden/>
          </w:rPr>
          <w:instrText xml:space="preserve"> PAGEREF _Toc233640932 \h </w:instrText>
        </w:r>
        <w:r>
          <w:rPr>
            <w:webHidden/>
          </w:rPr>
        </w:r>
        <w:r>
          <w:rPr>
            <w:webHidden/>
          </w:rPr>
          <w:fldChar w:fldCharType="separate"/>
        </w:r>
        <w:r>
          <w:rPr>
            <w:webHidden/>
          </w:rPr>
          <w:t>5</w:t>
        </w:r>
        <w:r>
          <w:rPr>
            <w:webHidden/>
          </w:rPr>
          <w:fldChar w:fldCharType="end"/>
        </w:r>
      </w:hyperlink>
    </w:p>
    <w:p w14:paraId="5F23BDA2" w14:textId="409679BA"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33" w:history="1">
        <w:r w:rsidRPr="008E07ED">
          <w:rPr>
            <w:rStyle w:val="Hyperlink"/>
          </w:rPr>
          <w:t>Support at Rest, Evacuation and Survivor Centres</w:t>
        </w:r>
        <w:r>
          <w:rPr>
            <w:webHidden/>
          </w:rPr>
          <w:tab/>
        </w:r>
        <w:r>
          <w:rPr>
            <w:webHidden/>
          </w:rPr>
          <w:fldChar w:fldCharType="begin"/>
        </w:r>
        <w:r>
          <w:rPr>
            <w:webHidden/>
          </w:rPr>
          <w:instrText xml:space="preserve"> PAGEREF _Toc233640933 \h </w:instrText>
        </w:r>
        <w:r>
          <w:rPr>
            <w:webHidden/>
          </w:rPr>
        </w:r>
        <w:r>
          <w:rPr>
            <w:webHidden/>
          </w:rPr>
          <w:fldChar w:fldCharType="separate"/>
        </w:r>
        <w:r>
          <w:rPr>
            <w:webHidden/>
          </w:rPr>
          <w:t>5</w:t>
        </w:r>
        <w:r>
          <w:rPr>
            <w:webHidden/>
          </w:rPr>
          <w:fldChar w:fldCharType="end"/>
        </w:r>
      </w:hyperlink>
    </w:p>
    <w:p w14:paraId="792ED41A" w14:textId="19397F6C"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34" w:history="1">
        <w:r w:rsidRPr="008E07ED">
          <w:rPr>
            <w:rStyle w:val="Hyperlink"/>
          </w:rPr>
          <w:t>Vulnerable People</w:t>
        </w:r>
        <w:r>
          <w:rPr>
            <w:webHidden/>
          </w:rPr>
          <w:tab/>
        </w:r>
        <w:r>
          <w:rPr>
            <w:webHidden/>
          </w:rPr>
          <w:fldChar w:fldCharType="begin"/>
        </w:r>
        <w:r>
          <w:rPr>
            <w:webHidden/>
          </w:rPr>
          <w:instrText xml:space="preserve"> PAGEREF _Toc233640934 \h </w:instrText>
        </w:r>
        <w:r>
          <w:rPr>
            <w:webHidden/>
          </w:rPr>
        </w:r>
        <w:r>
          <w:rPr>
            <w:webHidden/>
          </w:rPr>
          <w:fldChar w:fldCharType="separate"/>
        </w:r>
        <w:r>
          <w:rPr>
            <w:webHidden/>
          </w:rPr>
          <w:t>5</w:t>
        </w:r>
        <w:r>
          <w:rPr>
            <w:webHidden/>
          </w:rPr>
          <w:fldChar w:fldCharType="end"/>
        </w:r>
      </w:hyperlink>
    </w:p>
    <w:p w14:paraId="148BEB00" w14:textId="4208528C"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35" w:history="1">
        <w:r w:rsidRPr="008E07ED">
          <w:rPr>
            <w:rStyle w:val="Hyperlink"/>
          </w:rPr>
          <w:t>Mass vaccination / prophylaxis issue</w:t>
        </w:r>
        <w:r>
          <w:rPr>
            <w:webHidden/>
          </w:rPr>
          <w:tab/>
        </w:r>
        <w:r>
          <w:rPr>
            <w:webHidden/>
          </w:rPr>
          <w:fldChar w:fldCharType="begin"/>
        </w:r>
        <w:r>
          <w:rPr>
            <w:webHidden/>
          </w:rPr>
          <w:instrText xml:space="preserve"> PAGEREF _Toc233640935 \h </w:instrText>
        </w:r>
        <w:r>
          <w:rPr>
            <w:webHidden/>
          </w:rPr>
        </w:r>
        <w:r>
          <w:rPr>
            <w:webHidden/>
          </w:rPr>
          <w:fldChar w:fldCharType="separate"/>
        </w:r>
        <w:r>
          <w:rPr>
            <w:webHidden/>
          </w:rPr>
          <w:t>5</w:t>
        </w:r>
        <w:r>
          <w:rPr>
            <w:webHidden/>
          </w:rPr>
          <w:fldChar w:fldCharType="end"/>
        </w:r>
      </w:hyperlink>
    </w:p>
    <w:p w14:paraId="56C314B9" w14:textId="242D6B08"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36" w:history="1">
        <w:r w:rsidRPr="008E07ED">
          <w:rPr>
            <w:rStyle w:val="Hyperlink"/>
          </w:rPr>
          <w:t>Coordination of support from GPs and the NHSE  Area Team during a Major Incident</w:t>
        </w:r>
        <w:r>
          <w:rPr>
            <w:webHidden/>
          </w:rPr>
          <w:tab/>
        </w:r>
        <w:r>
          <w:rPr>
            <w:webHidden/>
          </w:rPr>
          <w:fldChar w:fldCharType="begin"/>
        </w:r>
        <w:r>
          <w:rPr>
            <w:webHidden/>
          </w:rPr>
          <w:instrText xml:space="preserve"> PAGEREF _Toc233640936 \h </w:instrText>
        </w:r>
        <w:r>
          <w:rPr>
            <w:webHidden/>
          </w:rPr>
        </w:r>
        <w:r>
          <w:rPr>
            <w:webHidden/>
          </w:rPr>
          <w:fldChar w:fldCharType="separate"/>
        </w:r>
        <w:r>
          <w:rPr>
            <w:webHidden/>
          </w:rPr>
          <w:t>6</w:t>
        </w:r>
        <w:r>
          <w:rPr>
            <w:webHidden/>
          </w:rPr>
          <w:fldChar w:fldCharType="end"/>
        </w:r>
      </w:hyperlink>
    </w:p>
    <w:p w14:paraId="14FEE01E" w14:textId="48CDDA68"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37" w:history="1">
        <w:r w:rsidRPr="008E07ED">
          <w:rPr>
            <w:rStyle w:val="Hyperlink"/>
          </w:rPr>
          <w:t>Chemical Biological Radiological and Nuclear (CBRN) Incidents</w:t>
        </w:r>
        <w:r>
          <w:rPr>
            <w:webHidden/>
          </w:rPr>
          <w:tab/>
        </w:r>
        <w:r>
          <w:rPr>
            <w:webHidden/>
          </w:rPr>
          <w:fldChar w:fldCharType="begin"/>
        </w:r>
        <w:r>
          <w:rPr>
            <w:webHidden/>
          </w:rPr>
          <w:instrText xml:space="preserve"> PAGEREF _Toc233640937 \h </w:instrText>
        </w:r>
        <w:r>
          <w:rPr>
            <w:webHidden/>
          </w:rPr>
        </w:r>
        <w:r>
          <w:rPr>
            <w:webHidden/>
          </w:rPr>
          <w:fldChar w:fldCharType="separate"/>
        </w:r>
        <w:r>
          <w:rPr>
            <w:webHidden/>
          </w:rPr>
          <w:t>7</w:t>
        </w:r>
        <w:r>
          <w:rPr>
            <w:webHidden/>
          </w:rPr>
          <w:fldChar w:fldCharType="end"/>
        </w:r>
      </w:hyperlink>
    </w:p>
    <w:p w14:paraId="10E88963" w14:textId="7423BDD9"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38" w:history="1">
        <w:r w:rsidRPr="008E07ED">
          <w:rPr>
            <w:rStyle w:val="Hyperlink"/>
          </w:rPr>
          <w:t>Business Continuity</w:t>
        </w:r>
        <w:r>
          <w:rPr>
            <w:webHidden/>
          </w:rPr>
          <w:tab/>
        </w:r>
        <w:r>
          <w:rPr>
            <w:webHidden/>
          </w:rPr>
          <w:fldChar w:fldCharType="begin"/>
        </w:r>
        <w:r>
          <w:rPr>
            <w:webHidden/>
          </w:rPr>
          <w:instrText xml:space="preserve"> PAGEREF _Toc233640938 \h </w:instrText>
        </w:r>
        <w:r>
          <w:rPr>
            <w:webHidden/>
          </w:rPr>
        </w:r>
        <w:r>
          <w:rPr>
            <w:webHidden/>
          </w:rPr>
          <w:fldChar w:fldCharType="separate"/>
        </w:r>
        <w:r>
          <w:rPr>
            <w:webHidden/>
          </w:rPr>
          <w:t>7</w:t>
        </w:r>
        <w:r>
          <w:rPr>
            <w:webHidden/>
          </w:rPr>
          <w:fldChar w:fldCharType="end"/>
        </w:r>
      </w:hyperlink>
    </w:p>
    <w:p w14:paraId="43EB4E11" w14:textId="508F30CB"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39" w:history="1">
        <w:r w:rsidRPr="008E07ED">
          <w:rPr>
            <w:rStyle w:val="Hyperlink"/>
          </w:rPr>
          <w:t>Priority order of services provided</w:t>
        </w:r>
        <w:r>
          <w:rPr>
            <w:webHidden/>
          </w:rPr>
          <w:tab/>
        </w:r>
        <w:r>
          <w:rPr>
            <w:webHidden/>
          </w:rPr>
          <w:fldChar w:fldCharType="begin"/>
        </w:r>
        <w:r>
          <w:rPr>
            <w:webHidden/>
          </w:rPr>
          <w:instrText xml:space="preserve"> PAGEREF _Toc233640939 \h </w:instrText>
        </w:r>
        <w:r>
          <w:rPr>
            <w:webHidden/>
          </w:rPr>
        </w:r>
        <w:r>
          <w:rPr>
            <w:webHidden/>
          </w:rPr>
          <w:fldChar w:fldCharType="separate"/>
        </w:r>
        <w:r>
          <w:rPr>
            <w:webHidden/>
          </w:rPr>
          <w:t>8</w:t>
        </w:r>
        <w:r>
          <w:rPr>
            <w:webHidden/>
          </w:rPr>
          <w:fldChar w:fldCharType="end"/>
        </w:r>
      </w:hyperlink>
    </w:p>
    <w:p w14:paraId="351EB75F" w14:textId="2E8B5AEE"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40" w:history="1">
        <w:r w:rsidRPr="008E07ED">
          <w:rPr>
            <w:rStyle w:val="Hyperlink"/>
          </w:rPr>
          <w:t>Loss of main surgery building</w:t>
        </w:r>
        <w:r>
          <w:rPr>
            <w:webHidden/>
          </w:rPr>
          <w:tab/>
        </w:r>
        <w:r>
          <w:rPr>
            <w:webHidden/>
          </w:rPr>
          <w:fldChar w:fldCharType="begin"/>
        </w:r>
        <w:r>
          <w:rPr>
            <w:webHidden/>
          </w:rPr>
          <w:instrText xml:space="preserve"> PAGEREF _Toc233640940 \h </w:instrText>
        </w:r>
        <w:r>
          <w:rPr>
            <w:webHidden/>
          </w:rPr>
        </w:r>
        <w:r>
          <w:rPr>
            <w:webHidden/>
          </w:rPr>
          <w:fldChar w:fldCharType="separate"/>
        </w:r>
        <w:r>
          <w:rPr>
            <w:webHidden/>
          </w:rPr>
          <w:t>8</w:t>
        </w:r>
        <w:r>
          <w:rPr>
            <w:webHidden/>
          </w:rPr>
          <w:fldChar w:fldCharType="end"/>
        </w:r>
      </w:hyperlink>
    </w:p>
    <w:p w14:paraId="766D7F24" w14:textId="4143241F"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41" w:history="1">
        <w:r w:rsidRPr="008E07ED">
          <w:rPr>
            <w:rStyle w:val="Hyperlink"/>
          </w:rPr>
          <w:t>Failure of IT systems</w:t>
        </w:r>
        <w:r>
          <w:rPr>
            <w:webHidden/>
          </w:rPr>
          <w:tab/>
        </w:r>
        <w:r>
          <w:rPr>
            <w:webHidden/>
          </w:rPr>
          <w:fldChar w:fldCharType="begin"/>
        </w:r>
        <w:r>
          <w:rPr>
            <w:webHidden/>
          </w:rPr>
          <w:instrText xml:space="preserve"> PAGEREF _Toc233640941 \h </w:instrText>
        </w:r>
        <w:r>
          <w:rPr>
            <w:webHidden/>
          </w:rPr>
        </w:r>
        <w:r>
          <w:rPr>
            <w:webHidden/>
          </w:rPr>
          <w:fldChar w:fldCharType="separate"/>
        </w:r>
        <w:r>
          <w:rPr>
            <w:webHidden/>
          </w:rPr>
          <w:t>9</w:t>
        </w:r>
        <w:r>
          <w:rPr>
            <w:webHidden/>
          </w:rPr>
          <w:fldChar w:fldCharType="end"/>
        </w:r>
      </w:hyperlink>
    </w:p>
    <w:p w14:paraId="61B37ACB" w14:textId="32C812AE"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42" w:history="1">
        <w:r w:rsidRPr="008E07ED">
          <w:rPr>
            <w:rStyle w:val="Hyperlink"/>
          </w:rPr>
          <w:t>Loss of Medical Records</w:t>
        </w:r>
        <w:r>
          <w:rPr>
            <w:webHidden/>
          </w:rPr>
          <w:tab/>
        </w:r>
        <w:r>
          <w:rPr>
            <w:webHidden/>
          </w:rPr>
          <w:fldChar w:fldCharType="begin"/>
        </w:r>
        <w:r>
          <w:rPr>
            <w:webHidden/>
          </w:rPr>
          <w:instrText xml:space="preserve"> PAGEREF _Toc233640942 \h </w:instrText>
        </w:r>
        <w:r>
          <w:rPr>
            <w:webHidden/>
          </w:rPr>
        </w:r>
        <w:r>
          <w:rPr>
            <w:webHidden/>
          </w:rPr>
          <w:fldChar w:fldCharType="separate"/>
        </w:r>
        <w:r>
          <w:rPr>
            <w:webHidden/>
          </w:rPr>
          <w:t>9</w:t>
        </w:r>
        <w:r>
          <w:rPr>
            <w:webHidden/>
          </w:rPr>
          <w:fldChar w:fldCharType="end"/>
        </w:r>
      </w:hyperlink>
    </w:p>
    <w:p w14:paraId="3D7A9B2F" w14:textId="42259ADE"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43" w:history="1">
        <w:r w:rsidRPr="008E07ED">
          <w:rPr>
            <w:rStyle w:val="Hyperlink"/>
          </w:rPr>
          <w:t>Failure of Telecommunications</w:t>
        </w:r>
        <w:r>
          <w:rPr>
            <w:webHidden/>
          </w:rPr>
          <w:tab/>
        </w:r>
        <w:r>
          <w:rPr>
            <w:webHidden/>
          </w:rPr>
          <w:fldChar w:fldCharType="begin"/>
        </w:r>
        <w:r>
          <w:rPr>
            <w:webHidden/>
          </w:rPr>
          <w:instrText xml:space="preserve"> PAGEREF _Toc233640943 \h </w:instrText>
        </w:r>
        <w:r>
          <w:rPr>
            <w:webHidden/>
          </w:rPr>
        </w:r>
        <w:r>
          <w:rPr>
            <w:webHidden/>
          </w:rPr>
          <w:fldChar w:fldCharType="separate"/>
        </w:r>
        <w:r>
          <w:rPr>
            <w:webHidden/>
          </w:rPr>
          <w:t>9</w:t>
        </w:r>
        <w:r>
          <w:rPr>
            <w:webHidden/>
          </w:rPr>
          <w:fldChar w:fldCharType="end"/>
        </w:r>
      </w:hyperlink>
    </w:p>
    <w:p w14:paraId="23A020F5" w14:textId="6CDCADF3"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44" w:history="1">
        <w:r w:rsidRPr="008E07ED">
          <w:rPr>
            <w:rStyle w:val="Hyperlink"/>
          </w:rPr>
          <w:t>Failure of Electricity supply</w:t>
        </w:r>
        <w:r>
          <w:rPr>
            <w:webHidden/>
          </w:rPr>
          <w:tab/>
        </w:r>
        <w:r>
          <w:rPr>
            <w:webHidden/>
          </w:rPr>
          <w:fldChar w:fldCharType="begin"/>
        </w:r>
        <w:r>
          <w:rPr>
            <w:webHidden/>
          </w:rPr>
          <w:instrText xml:space="preserve"> PAGEREF _Toc233640944 \h </w:instrText>
        </w:r>
        <w:r>
          <w:rPr>
            <w:webHidden/>
          </w:rPr>
        </w:r>
        <w:r>
          <w:rPr>
            <w:webHidden/>
          </w:rPr>
          <w:fldChar w:fldCharType="separate"/>
        </w:r>
        <w:r>
          <w:rPr>
            <w:webHidden/>
          </w:rPr>
          <w:t>10</w:t>
        </w:r>
        <w:r>
          <w:rPr>
            <w:webHidden/>
          </w:rPr>
          <w:fldChar w:fldCharType="end"/>
        </w:r>
      </w:hyperlink>
    </w:p>
    <w:p w14:paraId="511D2A66" w14:textId="4675DDEA"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45" w:history="1">
        <w:r w:rsidRPr="008E07ED">
          <w:rPr>
            <w:rStyle w:val="Hyperlink"/>
          </w:rPr>
          <w:t>Failure of Gas supply</w:t>
        </w:r>
        <w:r>
          <w:rPr>
            <w:webHidden/>
          </w:rPr>
          <w:tab/>
        </w:r>
        <w:r>
          <w:rPr>
            <w:webHidden/>
          </w:rPr>
          <w:fldChar w:fldCharType="begin"/>
        </w:r>
        <w:r>
          <w:rPr>
            <w:webHidden/>
          </w:rPr>
          <w:instrText xml:space="preserve"> PAGEREF _Toc233640945 \h </w:instrText>
        </w:r>
        <w:r>
          <w:rPr>
            <w:webHidden/>
          </w:rPr>
        </w:r>
        <w:r>
          <w:rPr>
            <w:webHidden/>
          </w:rPr>
          <w:fldChar w:fldCharType="separate"/>
        </w:r>
        <w:r>
          <w:rPr>
            <w:webHidden/>
          </w:rPr>
          <w:t>12</w:t>
        </w:r>
        <w:r>
          <w:rPr>
            <w:webHidden/>
          </w:rPr>
          <w:fldChar w:fldCharType="end"/>
        </w:r>
      </w:hyperlink>
    </w:p>
    <w:p w14:paraId="66F06B43" w14:textId="537D6C90"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46" w:history="1">
        <w:r w:rsidRPr="008E07ED">
          <w:rPr>
            <w:rStyle w:val="Hyperlink"/>
          </w:rPr>
          <w:t>Failure of Water supply</w:t>
        </w:r>
        <w:r>
          <w:rPr>
            <w:webHidden/>
          </w:rPr>
          <w:tab/>
        </w:r>
        <w:r>
          <w:rPr>
            <w:webHidden/>
          </w:rPr>
          <w:fldChar w:fldCharType="begin"/>
        </w:r>
        <w:r>
          <w:rPr>
            <w:webHidden/>
          </w:rPr>
          <w:instrText xml:space="preserve"> PAGEREF _Toc233640946 \h </w:instrText>
        </w:r>
        <w:r>
          <w:rPr>
            <w:webHidden/>
          </w:rPr>
        </w:r>
        <w:r>
          <w:rPr>
            <w:webHidden/>
          </w:rPr>
          <w:fldChar w:fldCharType="separate"/>
        </w:r>
        <w:r>
          <w:rPr>
            <w:webHidden/>
          </w:rPr>
          <w:t>12</w:t>
        </w:r>
        <w:r>
          <w:rPr>
            <w:webHidden/>
          </w:rPr>
          <w:fldChar w:fldCharType="end"/>
        </w:r>
      </w:hyperlink>
    </w:p>
    <w:p w14:paraId="304FCBDF" w14:textId="3CCD193F"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47" w:history="1">
        <w:r w:rsidRPr="008E07ED">
          <w:rPr>
            <w:rStyle w:val="Hyperlink"/>
          </w:rPr>
          <w:t xml:space="preserve">Hand Hygiene - The practice has a store of detergent </w:t>
        </w:r>
        <w:r>
          <w:rPr>
            <w:rStyle w:val="Hyperlink"/>
          </w:rPr>
          <w:t xml:space="preserve"> W</w:t>
        </w:r>
        <w:r w:rsidRPr="008E07ED">
          <w:rPr>
            <w:rStyle w:val="Hyperlink"/>
          </w:rPr>
          <w:t>ipes and alcohol hand gel in Practice Nurses room. The Practice Nurse is responsible for</w:t>
        </w:r>
        <w:r w:rsidRPr="008E07ED">
          <w:rPr>
            <w:rStyle w:val="Hyperlink"/>
            <w:i/>
            <w:iCs/>
          </w:rPr>
          <w:t xml:space="preserve"> </w:t>
        </w:r>
        <w:r w:rsidRPr="008E07ED">
          <w:rPr>
            <w:rStyle w:val="Hyperlink"/>
          </w:rPr>
          <w:t>monitoring and replenishing stocks.</w:t>
        </w:r>
        <w:r>
          <w:rPr>
            <w:webHidden/>
          </w:rPr>
          <w:tab/>
        </w:r>
        <w:r>
          <w:rPr>
            <w:webHidden/>
          </w:rPr>
          <w:fldChar w:fldCharType="begin"/>
        </w:r>
        <w:r>
          <w:rPr>
            <w:webHidden/>
          </w:rPr>
          <w:instrText xml:space="preserve"> PAGEREF _Toc233640947 \h </w:instrText>
        </w:r>
        <w:r>
          <w:rPr>
            <w:webHidden/>
          </w:rPr>
        </w:r>
        <w:r>
          <w:rPr>
            <w:webHidden/>
          </w:rPr>
          <w:fldChar w:fldCharType="separate"/>
        </w:r>
        <w:r>
          <w:rPr>
            <w:webHidden/>
          </w:rPr>
          <w:t>12</w:t>
        </w:r>
        <w:r>
          <w:rPr>
            <w:webHidden/>
          </w:rPr>
          <w:fldChar w:fldCharType="end"/>
        </w:r>
      </w:hyperlink>
    </w:p>
    <w:p w14:paraId="004CFE63" w14:textId="74148DA4"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48" w:history="1">
        <w:r w:rsidRPr="008E07ED">
          <w:rPr>
            <w:rStyle w:val="Hyperlink"/>
          </w:rPr>
          <w:t>Decontamination of Equipment - Cleaning is an essential element of the decontamination process and access to running water is required to undertake the procedure effectively. Single use, disposable equipment should be available for use in these circumstances.</w:t>
        </w:r>
        <w:r>
          <w:rPr>
            <w:webHidden/>
          </w:rPr>
          <w:tab/>
        </w:r>
        <w:r>
          <w:rPr>
            <w:webHidden/>
          </w:rPr>
          <w:fldChar w:fldCharType="begin"/>
        </w:r>
        <w:r>
          <w:rPr>
            <w:webHidden/>
          </w:rPr>
          <w:instrText xml:space="preserve"> PAGEREF _Toc233640948 \h </w:instrText>
        </w:r>
        <w:r>
          <w:rPr>
            <w:webHidden/>
          </w:rPr>
        </w:r>
        <w:r>
          <w:rPr>
            <w:webHidden/>
          </w:rPr>
          <w:fldChar w:fldCharType="separate"/>
        </w:r>
        <w:r>
          <w:rPr>
            <w:webHidden/>
          </w:rPr>
          <w:t>13</w:t>
        </w:r>
        <w:r>
          <w:rPr>
            <w:webHidden/>
          </w:rPr>
          <w:fldChar w:fldCharType="end"/>
        </w:r>
      </w:hyperlink>
    </w:p>
    <w:p w14:paraId="24C7BD4F" w14:textId="0C74E223"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49" w:history="1">
        <w:r w:rsidRPr="008E07ED">
          <w:rPr>
            <w:rStyle w:val="Hyperlink"/>
          </w:rPr>
          <w:t>Fuel Shortages</w:t>
        </w:r>
        <w:r>
          <w:rPr>
            <w:webHidden/>
          </w:rPr>
          <w:tab/>
        </w:r>
        <w:r>
          <w:rPr>
            <w:webHidden/>
          </w:rPr>
          <w:fldChar w:fldCharType="begin"/>
        </w:r>
        <w:r>
          <w:rPr>
            <w:webHidden/>
          </w:rPr>
          <w:instrText xml:space="preserve"> PAGEREF _Toc233640949 \h </w:instrText>
        </w:r>
        <w:r>
          <w:rPr>
            <w:webHidden/>
          </w:rPr>
        </w:r>
        <w:r>
          <w:rPr>
            <w:webHidden/>
          </w:rPr>
          <w:fldChar w:fldCharType="separate"/>
        </w:r>
        <w:r>
          <w:rPr>
            <w:webHidden/>
          </w:rPr>
          <w:t>13</w:t>
        </w:r>
        <w:r>
          <w:rPr>
            <w:webHidden/>
          </w:rPr>
          <w:fldChar w:fldCharType="end"/>
        </w:r>
      </w:hyperlink>
    </w:p>
    <w:p w14:paraId="1DB65306" w14:textId="4BA01FE9"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50" w:history="1">
        <w:r w:rsidRPr="008E07ED">
          <w:rPr>
            <w:rStyle w:val="Hyperlink"/>
          </w:rPr>
          <w:t>Disruption to supplies</w:t>
        </w:r>
        <w:r>
          <w:rPr>
            <w:webHidden/>
          </w:rPr>
          <w:tab/>
        </w:r>
        <w:r>
          <w:rPr>
            <w:webHidden/>
          </w:rPr>
          <w:fldChar w:fldCharType="begin"/>
        </w:r>
        <w:r>
          <w:rPr>
            <w:webHidden/>
          </w:rPr>
          <w:instrText xml:space="preserve"> PAGEREF _Toc233640950 \h </w:instrText>
        </w:r>
        <w:r>
          <w:rPr>
            <w:webHidden/>
          </w:rPr>
        </w:r>
        <w:r>
          <w:rPr>
            <w:webHidden/>
          </w:rPr>
          <w:fldChar w:fldCharType="separate"/>
        </w:r>
        <w:r>
          <w:rPr>
            <w:webHidden/>
          </w:rPr>
          <w:t>13</w:t>
        </w:r>
        <w:r>
          <w:rPr>
            <w:webHidden/>
          </w:rPr>
          <w:fldChar w:fldCharType="end"/>
        </w:r>
      </w:hyperlink>
    </w:p>
    <w:p w14:paraId="769BCE70" w14:textId="4D4F1925"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51" w:history="1">
        <w:r w:rsidRPr="008E07ED">
          <w:rPr>
            <w:rStyle w:val="Hyperlink"/>
          </w:rPr>
          <w:t>Fire</w:t>
        </w:r>
        <w:r>
          <w:rPr>
            <w:webHidden/>
          </w:rPr>
          <w:tab/>
        </w:r>
        <w:r>
          <w:rPr>
            <w:webHidden/>
          </w:rPr>
          <w:fldChar w:fldCharType="begin"/>
        </w:r>
        <w:r>
          <w:rPr>
            <w:webHidden/>
          </w:rPr>
          <w:instrText xml:space="preserve"> PAGEREF _Toc233640951 \h </w:instrText>
        </w:r>
        <w:r>
          <w:rPr>
            <w:webHidden/>
          </w:rPr>
        </w:r>
        <w:r>
          <w:rPr>
            <w:webHidden/>
          </w:rPr>
          <w:fldChar w:fldCharType="separate"/>
        </w:r>
        <w:r>
          <w:rPr>
            <w:webHidden/>
          </w:rPr>
          <w:t>14</w:t>
        </w:r>
        <w:r>
          <w:rPr>
            <w:webHidden/>
          </w:rPr>
          <w:fldChar w:fldCharType="end"/>
        </w:r>
      </w:hyperlink>
    </w:p>
    <w:p w14:paraId="524BA6E8" w14:textId="6EA6C78C"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52" w:history="1">
        <w:r w:rsidRPr="008E07ED">
          <w:rPr>
            <w:rStyle w:val="Hyperlink"/>
          </w:rPr>
          <w:t>Staff Shortage</w:t>
        </w:r>
        <w:r>
          <w:rPr>
            <w:webHidden/>
          </w:rPr>
          <w:tab/>
        </w:r>
        <w:r>
          <w:rPr>
            <w:webHidden/>
          </w:rPr>
          <w:fldChar w:fldCharType="begin"/>
        </w:r>
        <w:r>
          <w:rPr>
            <w:webHidden/>
          </w:rPr>
          <w:instrText xml:space="preserve"> PAGEREF _Toc233640952 \h </w:instrText>
        </w:r>
        <w:r>
          <w:rPr>
            <w:webHidden/>
          </w:rPr>
        </w:r>
        <w:r>
          <w:rPr>
            <w:webHidden/>
          </w:rPr>
          <w:fldChar w:fldCharType="separate"/>
        </w:r>
        <w:r>
          <w:rPr>
            <w:webHidden/>
          </w:rPr>
          <w:t>16</w:t>
        </w:r>
        <w:r>
          <w:rPr>
            <w:webHidden/>
          </w:rPr>
          <w:fldChar w:fldCharType="end"/>
        </w:r>
      </w:hyperlink>
    </w:p>
    <w:p w14:paraId="3B4EF4D0" w14:textId="77E65AD7"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53" w:history="1">
        <w:r w:rsidRPr="008E07ED">
          <w:rPr>
            <w:rStyle w:val="Hyperlink"/>
          </w:rPr>
          <w:t>Mutual Aid Arrangements with other Practices</w:t>
        </w:r>
        <w:r>
          <w:rPr>
            <w:webHidden/>
          </w:rPr>
          <w:tab/>
        </w:r>
        <w:r>
          <w:rPr>
            <w:webHidden/>
          </w:rPr>
          <w:fldChar w:fldCharType="begin"/>
        </w:r>
        <w:r>
          <w:rPr>
            <w:webHidden/>
          </w:rPr>
          <w:instrText xml:space="preserve"> PAGEREF _Toc233640953 \h </w:instrText>
        </w:r>
        <w:r>
          <w:rPr>
            <w:webHidden/>
          </w:rPr>
        </w:r>
        <w:r>
          <w:rPr>
            <w:webHidden/>
          </w:rPr>
          <w:fldChar w:fldCharType="separate"/>
        </w:r>
        <w:r>
          <w:rPr>
            <w:webHidden/>
          </w:rPr>
          <w:t>16</w:t>
        </w:r>
        <w:r>
          <w:rPr>
            <w:webHidden/>
          </w:rPr>
          <w:fldChar w:fldCharType="end"/>
        </w:r>
      </w:hyperlink>
    </w:p>
    <w:p w14:paraId="5F12A3EE" w14:textId="07DA706B"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54" w:history="1">
        <w:r w:rsidRPr="008E07ED">
          <w:rPr>
            <w:rStyle w:val="Hyperlink"/>
          </w:rPr>
          <w:t>Communicating with the Patients</w:t>
        </w:r>
        <w:r>
          <w:rPr>
            <w:webHidden/>
          </w:rPr>
          <w:tab/>
        </w:r>
        <w:r>
          <w:rPr>
            <w:webHidden/>
          </w:rPr>
          <w:fldChar w:fldCharType="begin"/>
        </w:r>
        <w:r>
          <w:rPr>
            <w:webHidden/>
          </w:rPr>
          <w:instrText xml:space="preserve"> PAGEREF _Toc233640954 \h </w:instrText>
        </w:r>
        <w:r>
          <w:rPr>
            <w:webHidden/>
          </w:rPr>
        </w:r>
        <w:r>
          <w:rPr>
            <w:webHidden/>
          </w:rPr>
          <w:fldChar w:fldCharType="separate"/>
        </w:r>
        <w:r>
          <w:rPr>
            <w:webHidden/>
          </w:rPr>
          <w:t>16</w:t>
        </w:r>
        <w:r>
          <w:rPr>
            <w:webHidden/>
          </w:rPr>
          <w:fldChar w:fldCharType="end"/>
        </w:r>
      </w:hyperlink>
    </w:p>
    <w:p w14:paraId="6927CF87" w14:textId="36A48F84"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55" w:history="1">
        <w:r w:rsidRPr="008E07ED">
          <w:rPr>
            <w:rStyle w:val="Hyperlink"/>
          </w:rPr>
          <w:t>Epidemic / Pandemic</w:t>
        </w:r>
        <w:r>
          <w:rPr>
            <w:webHidden/>
          </w:rPr>
          <w:tab/>
        </w:r>
        <w:r>
          <w:rPr>
            <w:webHidden/>
          </w:rPr>
          <w:fldChar w:fldCharType="begin"/>
        </w:r>
        <w:r>
          <w:rPr>
            <w:webHidden/>
          </w:rPr>
          <w:instrText xml:space="preserve"> PAGEREF _Toc233640955 \h </w:instrText>
        </w:r>
        <w:r>
          <w:rPr>
            <w:webHidden/>
          </w:rPr>
        </w:r>
        <w:r>
          <w:rPr>
            <w:webHidden/>
          </w:rPr>
          <w:fldChar w:fldCharType="separate"/>
        </w:r>
        <w:r>
          <w:rPr>
            <w:webHidden/>
          </w:rPr>
          <w:t>17</w:t>
        </w:r>
        <w:r>
          <w:rPr>
            <w:webHidden/>
          </w:rPr>
          <w:fldChar w:fldCharType="end"/>
        </w:r>
      </w:hyperlink>
    </w:p>
    <w:p w14:paraId="375167BA" w14:textId="611AFF4A"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56" w:history="1">
        <w:r w:rsidRPr="008E07ED">
          <w:rPr>
            <w:rStyle w:val="Hyperlink"/>
          </w:rPr>
          <w:t>Waste Management</w:t>
        </w:r>
        <w:r>
          <w:rPr>
            <w:webHidden/>
          </w:rPr>
          <w:tab/>
        </w:r>
        <w:r>
          <w:rPr>
            <w:webHidden/>
          </w:rPr>
          <w:fldChar w:fldCharType="begin"/>
        </w:r>
        <w:r>
          <w:rPr>
            <w:webHidden/>
          </w:rPr>
          <w:instrText xml:space="preserve"> PAGEREF _Toc233640956 \h </w:instrText>
        </w:r>
        <w:r>
          <w:rPr>
            <w:webHidden/>
          </w:rPr>
        </w:r>
        <w:r>
          <w:rPr>
            <w:webHidden/>
          </w:rPr>
          <w:fldChar w:fldCharType="separate"/>
        </w:r>
        <w:r>
          <w:rPr>
            <w:webHidden/>
          </w:rPr>
          <w:t>19</w:t>
        </w:r>
        <w:r>
          <w:rPr>
            <w:webHidden/>
          </w:rPr>
          <w:fldChar w:fldCharType="end"/>
        </w:r>
      </w:hyperlink>
    </w:p>
    <w:p w14:paraId="490523CF" w14:textId="6BBA857C"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57" w:history="1">
        <w:r w:rsidRPr="008E07ED">
          <w:rPr>
            <w:rStyle w:val="Hyperlink"/>
          </w:rPr>
          <w:t xml:space="preserve">In the event of problems related to waste (normal and clinical), such as industrial action by refuse collectors, the </w:t>
        </w:r>
        <w:r w:rsidR="00770220">
          <w:rPr>
            <w:rStyle w:val="Hyperlink"/>
          </w:rPr>
          <w:t>Practice/Operations Manager</w:t>
        </w:r>
        <w:r w:rsidRPr="008E07ED">
          <w:rPr>
            <w:rStyle w:val="Hyperlink"/>
          </w:rPr>
          <w:t xml:space="preserve"> will activate the following arrangements – Call alternative provider DEFRA on 08459 335577</w:t>
        </w:r>
        <w:r>
          <w:rPr>
            <w:webHidden/>
          </w:rPr>
          <w:tab/>
        </w:r>
        <w:r>
          <w:rPr>
            <w:webHidden/>
          </w:rPr>
          <w:fldChar w:fldCharType="begin"/>
        </w:r>
        <w:r>
          <w:rPr>
            <w:webHidden/>
          </w:rPr>
          <w:instrText xml:space="preserve"> PAGEREF _Toc233640957 \h </w:instrText>
        </w:r>
        <w:r>
          <w:rPr>
            <w:webHidden/>
          </w:rPr>
        </w:r>
        <w:r>
          <w:rPr>
            <w:webHidden/>
          </w:rPr>
          <w:fldChar w:fldCharType="separate"/>
        </w:r>
        <w:r>
          <w:rPr>
            <w:webHidden/>
          </w:rPr>
          <w:t>19</w:t>
        </w:r>
        <w:r>
          <w:rPr>
            <w:webHidden/>
          </w:rPr>
          <w:fldChar w:fldCharType="end"/>
        </w:r>
      </w:hyperlink>
    </w:p>
    <w:p w14:paraId="653BA2D9" w14:textId="7558698C"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58" w:history="1">
        <w:r w:rsidRPr="008E07ED">
          <w:rPr>
            <w:rStyle w:val="Hyperlink"/>
          </w:rPr>
          <w:t>Maintaining Business Continuity Plans</w:t>
        </w:r>
        <w:r>
          <w:rPr>
            <w:webHidden/>
          </w:rPr>
          <w:tab/>
        </w:r>
        <w:r>
          <w:rPr>
            <w:webHidden/>
          </w:rPr>
          <w:fldChar w:fldCharType="begin"/>
        </w:r>
        <w:r>
          <w:rPr>
            <w:webHidden/>
          </w:rPr>
          <w:instrText xml:space="preserve"> PAGEREF _Toc233640958 \h </w:instrText>
        </w:r>
        <w:r>
          <w:rPr>
            <w:webHidden/>
          </w:rPr>
        </w:r>
        <w:r>
          <w:rPr>
            <w:webHidden/>
          </w:rPr>
          <w:fldChar w:fldCharType="separate"/>
        </w:r>
        <w:r>
          <w:rPr>
            <w:webHidden/>
          </w:rPr>
          <w:t>19</w:t>
        </w:r>
        <w:r>
          <w:rPr>
            <w:webHidden/>
          </w:rPr>
          <w:fldChar w:fldCharType="end"/>
        </w:r>
      </w:hyperlink>
    </w:p>
    <w:p w14:paraId="3BE35931" w14:textId="400BFDF9"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59" w:history="1">
        <w:r w:rsidRPr="008E07ED">
          <w:rPr>
            <w:rStyle w:val="Hyperlink"/>
          </w:rPr>
          <w:t>Document Review Arrangements</w:t>
        </w:r>
        <w:r>
          <w:rPr>
            <w:webHidden/>
          </w:rPr>
          <w:tab/>
        </w:r>
        <w:r>
          <w:rPr>
            <w:webHidden/>
          </w:rPr>
          <w:fldChar w:fldCharType="begin"/>
        </w:r>
        <w:r>
          <w:rPr>
            <w:webHidden/>
          </w:rPr>
          <w:instrText xml:space="preserve"> PAGEREF _Toc233640959 \h </w:instrText>
        </w:r>
        <w:r>
          <w:rPr>
            <w:webHidden/>
          </w:rPr>
        </w:r>
        <w:r>
          <w:rPr>
            <w:webHidden/>
          </w:rPr>
          <w:fldChar w:fldCharType="separate"/>
        </w:r>
        <w:r>
          <w:rPr>
            <w:webHidden/>
          </w:rPr>
          <w:t>19</w:t>
        </w:r>
        <w:r>
          <w:rPr>
            <w:webHidden/>
          </w:rPr>
          <w:fldChar w:fldCharType="end"/>
        </w:r>
      </w:hyperlink>
    </w:p>
    <w:p w14:paraId="1BE17808" w14:textId="5289D5C2"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60" w:history="1">
        <w:r w:rsidRPr="008E07ED">
          <w:rPr>
            <w:rStyle w:val="Hyperlink"/>
          </w:rPr>
          <w:t>Training and Exercising</w:t>
        </w:r>
        <w:r>
          <w:rPr>
            <w:webHidden/>
          </w:rPr>
          <w:tab/>
        </w:r>
        <w:r>
          <w:rPr>
            <w:webHidden/>
          </w:rPr>
          <w:fldChar w:fldCharType="begin"/>
        </w:r>
        <w:r>
          <w:rPr>
            <w:webHidden/>
          </w:rPr>
          <w:instrText xml:space="preserve"> PAGEREF _Toc233640960 \h </w:instrText>
        </w:r>
        <w:r>
          <w:rPr>
            <w:webHidden/>
          </w:rPr>
        </w:r>
        <w:r>
          <w:rPr>
            <w:webHidden/>
          </w:rPr>
          <w:fldChar w:fldCharType="separate"/>
        </w:r>
        <w:r>
          <w:rPr>
            <w:webHidden/>
          </w:rPr>
          <w:t>19</w:t>
        </w:r>
        <w:r>
          <w:rPr>
            <w:webHidden/>
          </w:rPr>
          <w:fldChar w:fldCharType="end"/>
        </w:r>
      </w:hyperlink>
    </w:p>
    <w:p w14:paraId="33C68C78" w14:textId="2EB24424"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61" w:history="1">
        <w:r w:rsidRPr="008E07ED">
          <w:rPr>
            <w:rStyle w:val="Hyperlink"/>
          </w:rPr>
          <w:t>References</w:t>
        </w:r>
        <w:r>
          <w:rPr>
            <w:webHidden/>
          </w:rPr>
          <w:tab/>
        </w:r>
        <w:r>
          <w:rPr>
            <w:webHidden/>
          </w:rPr>
          <w:fldChar w:fldCharType="begin"/>
        </w:r>
        <w:r>
          <w:rPr>
            <w:webHidden/>
          </w:rPr>
          <w:instrText xml:space="preserve"> PAGEREF _Toc233640961 \h </w:instrText>
        </w:r>
        <w:r>
          <w:rPr>
            <w:webHidden/>
          </w:rPr>
        </w:r>
        <w:r>
          <w:rPr>
            <w:webHidden/>
          </w:rPr>
          <w:fldChar w:fldCharType="separate"/>
        </w:r>
        <w:r>
          <w:rPr>
            <w:webHidden/>
          </w:rPr>
          <w:t>19</w:t>
        </w:r>
        <w:r>
          <w:rPr>
            <w:webHidden/>
          </w:rPr>
          <w:fldChar w:fldCharType="end"/>
        </w:r>
      </w:hyperlink>
    </w:p>
    <w:p w14:paraId="6307AEF5" w14:textId="268F25CC" w:rsidR="00D87EA5" w:rsidRDefault="00D87EA5" w:rsidP="00D87EA5">
      <w:pPr>
        <w:pStyle w:val="TOC1"/>
        <w:rPr>
          <w:rFonts w:asciiTheme="minorHAnsi" w:eastAsiaTheme="minorEastAsia" w:hAnsiTheme="minorHAnsi" w:cstheme="minorBidi"/>
          <w:kern w:val="2"/>
          <w:szCs w:val="24"/>
          <w:lang w:eastAsia="en-GB"/>
          <w14:ligatures w14:val="standardContextual"/>
        </w:rPr>
      </w:pPr>
      <w:hyperlink w:anchor="_Toc233640962" w:history="1">
        <w:r w:rsidRPr="008E07ED">
          <w:rPr>
            <w:rStyle w:val="Hyperlink"/>
          </w:rPr>
          <w:t>Annex A - Contacts List</w:t>
        </w:r>
        <w:r>
          <w:rPr>
            <w:webHidden/>
          </w:rPr>
          <w:tab/>
        </w:r>
        <w:r>
          <w:rPr>
            <w:webHidden/>
          </w:rPr>
          <w:fldChar w:fldCharType="begin"/>
        </w:r>
        <w:r>
          <w:rPr>
            <w:webHidden/>
          </w:rPr>
          <w:instrText xml:space="preserve"> PAGEREF _Toc233640962 \h </w:instrText>
        </w:r>
        <w:r>
          <w:rPr>
            <w:webHidden/>
          </w:rPr>
        </w:r>
        <w:r>
          <w:rPr>
            <w:webHidden/>
          </w:rPr>
          <w:fldChar w:fldCharType="separate"/>
        </w:r>
        <w:r>
          <w:rPr>
            <w:webHidden/>
          </w:rPr>
          <w:t>21</w:t>
        </w:r>
        <w:r>
          <w:rPr>
            <w:webHidden/>
          </w:rPr>
          <w:fldChar w:fldCharType="end"/>
        </w:r>
      </w:hyperlink>
    </w:p>
    <w:p w14:paraId="38CFE544" w14:textId="790D24C9" w:rsidR="00D87EA5" w:rsidRDefault="00D87EA5">
      <w:pPr>
        <w:pStyle w:val="TOC2"/>
        <w:rPr>
          <w:rFonts w:asciiTheme="minorHAnsi" w:eastAsiaTheme="minorEastAsia" w:hAnsiTheme="minorHAnsi" w:cstheme="minorBidi"/>
          <w:b w:val="0"/>
          <w:bCs w:val="0"/>
          <w:kern w:val="2"/>
          <w:lang w:eastAsia="en-GB"/>
          <w14:ligatures w14:val="standardContextual"/>
        </w:rPr>
      </w:pPr>
      <w:hyperlink w:anchor="_Toc233640963" w:history="1">
        <w:r w:rsidRPr="008E07ED">
          <w:rPr>
            <w:rStyle w:val="Hyperlink"/>
          </w:rPr>
          <w:t>Activation of the Plan</w:t>
        </w:r>
        <w:r>
          <w:rPr>
            <w:webHidden/>
          </w:rPr>
          <w:tab/>
        </w:r>
        <w:r>
          <w:rPr>
            <w:webHidden/>
          </w:rPr>
          <w:fldChar w:fldCharType="begin"/>
        </w:r>
        <w:r>
          <w:rPr>
            <w:webHidden/>
          </w:rPr>
          <w:instrText xml:space="preserve"> PAGEREF _Toc233640963 \h </w:instrText>
        </w:r>
        <w:r>
          <w:rPr>
            <w:webHidden/>
          </w:rPr>
        </w:r>
        <w:r>
          <w:rPr>
            <w:webHidden/>
          </w:rPr>
          <w:fldChar w:fldCharType="separate"/>
        </w:r>
        <w:r>
          <w:rPr>
            <w:webHidden/>
          </w:rPr>
          <w:t>21</w:t>
        </w:r>
        <w:r>
          <w:rPr>
            <w:webHidden/>
          </w:rPr>
          <w:fldChar w:fldCharType="end"/>
        </w:r>
      </w:hyperlink>
    </w:p>
    <w:p w14:paraId="1A9B29A3" w14:textId="7AEB8747" w:rsidR="00D87EA5" w:rsidRDefault="00D87EA5">
      <w:pPr>
        <w:pStyle w:val="TOC2"/>
        <w:rPr>
          <w:rFonts w:asciiTheme="minorHAnsi" w:eastAsiaTheme="minorEastAsia" w:hAnsiTheme="minorHAnsi" w:cstheme="minorBidi"/>
          <w:b w:val="0"/>
          <w:bCs w:val="0"/>
          <w:kern w:val="2"/>
          <w:lang w:eastAsia="en-GB"/>
          <w14:ligatures w14:val="standardContextual"/>
        </w:rPr>
      </w:pPr>
      <w:hyperlink w:anchor="_Toc233640964" w:history="1">
        <w:r w:rsidRPr="008E07ED">
          <w:rPr>
            <w:rStyle w:val="Hyperlink"/>
          </w:rPr>
          <w:t>Staff Contacts</w:t>
        </w:r>
        <w:r>
          <w:rPr>
            <w:webHidden/>
          </w:rPr>
          <w:tab/>
        </w:r>
        <w:r>
          <w:rPr>
            <w:webHidden/>
          </w:rPr>
          <w:fldChar w:fldCharType="begin"/>
        </w:r>
        <w:r>
          <w:rPr>
            <w:webHidden/>
          </w:rPr>
          <w:instrText xml:space="preserve"> PAGEREF _Toc233640964 \h </w:instrText>
        </w:r>
        <w:r>
          <w:rPr>
            <w:webHidden/>
          </w:rPr>
        </w:r>
        <w:r>
          <w:rPr>
            <w:webHidden/>
          </w:rPr>
          <w:fldChar w:fldCharType="separate"/>
        </w:r>
        <w:r>
          <w:rPr>
            <w:webHidden/>
          </w:rPr>
          <w:t>21</w:t>
        </w:r>
        <w:r>
          <w:rPr>
            <w:webHidden/>
          </w:rPr>
          <w:fldChar w:fldCharType="end"/>
        </w:r>
      </w:hyperlink>
    </w:p>
    <w:p w14:paraId="4D991414" w14:textId="108281C5" w:rsidR="00D87EA5" w:rsidRDefault="00D87EA5">
      <w:pPr>
        <w:pStyle w:val="TOC2"/>
        <w:rPr>
          <w:rFonts w:asciiTheme="minorHAnsi" w:eastAsiaTheme="minorEastAsia" w:hAnsiTheme="minorHAnsi" w:cstheme="minorBidi"/>
          <w:b w:val="0"/>
          <w:bCs w:val="0"/>
          <w:kern w:val="2"/>
          <w:lang w:eastAsia="en-GB"/>
          <w14:ligatures w14:val="standardContextual"/>
        </w:rPr>
      </w:pPr>
      <w:hyperlink w:anchor="_Toc233640965" w:history="1">
        <w:r w:rsidRPr="008E07ED">
          <w:rPr>
            <w:rStyle w:val="Hyperlink"/>
          </w:rPr>
          <w:t>ICB and Local Authority Contacts</w:t>
        </w:r>
        <w:r>
          <w:rPr>
            <w:webHidden/>
          </w:rPr>
          <w:tab/>
        </w:r>
        <w:r>
          <w:rPr>
            <w:webHidden/>
          </w:rPr>
          <w:fldChar w:fldCharType="begin"/>
        </w:r>
        <w:r>
          <w:rPr>
            <w:webHidden/>
          </w:rPr>
          <w:instrText xml:space="preserve"> PAGEREF _Toc233640965 \h </w:instrText>
        </w:r>
        <w:r>
          <w:rPr>
            <w:webHidden/>
          </w:rPr>
        </w:r>
        <w:r>
          <w:rPr>
            <w:webHidden/>
          </w:rPr>
          <w:fldChar w:fldCharType="separate"/>
        </w:r>
        <w:r>
          <w:rPr>
            <w:webHidden/>
          </w:rPr>
          <w:t>21</w:t>
        </w:r>
        <w:r>
          <w:rPr>
            <w:webHidden/>
          </w:rPr>
          <w:fldChar w:fldCharType="end"/>
        </w:r>
      </w:hyperlink>
    </w:p>
    <w:p w14:paraId="04A41025" w14:textId="4AB52B02" w:rsidR="00D87EA5" w:rsidRDefault="00D87EA5">
      <w:pPr>
        <w:pStyle w:val="TOC2"/>
        <w:rPr>
          <w:rFonts w:asciiTheme="minorHAnsi" w:eastAsiaTheme="minorEastAsia" w:hAnsiTheme="minorHAnsi" w:cstheme="minorBidi"/>
          <w:b w:val="0"/>
          <w:bCs w:val="0"/>
          <w:kern w:val="2"/>
          <w:lang w:eastAsia="en-GB"/>
          <w14:ligatures w14:val="standardContextual"/>
        </w:rPr>
      </w:pPr>
      <w:hyperlink w:anchor="_Toc233640966" w:history="1">
        <w:r w:rsidRPr="008E07ED">
          <w:rPr>
            <w:rStyle w:val="Hyperlink"/>
          </w:rPr>
          <w:t>Utilities / Services Contacts</w:t>
        </w:r>
        <w:r>
          <w:rPr>
            <w:webHidden/>
          </w:rPr>
          <w:tab/>
        </w:r>
        <w:r>
          <w:rPr>
            <w:webHidden/>
          </w:rPr>
          <w:fldChar w:fldCharType="begin"/>
        </w:r>
        <w:r>
          <w:rPr>
            <w:webHidden/>
          </w:rPr>
          <w:instrText xml:space="preserve"> PAGEREF _Toc233640966 \h </w:instrText>
        </w:r>
        <w:r>
          <w:rPr>
            <w:webHidden/>
          </w:rPr>
        </w:r>
        <w:r>
          <w:rPr>
            <w:webHidden/>
          </w:rPr>
          <w:fldChar w:fldCharType="separate"/>
        </w:r>
        <w:r>
          <w:rPr>
            <w:webHidden/>
          </w:rPr>
          <w:t>21</w:t>
        </w:r>
        <w:r>
          <w:rPr>
            <w:webHidden/>
          </w:rPr>
          <w:fldChar w:fldCharType="end"/>
        </w:r>
      </w:hyperlink>
    </w:p>
    <w:p w14:paraId="250C1CDB" w14:textId="5EE7703A" w:rsidR="00D87EA5" w:rsidRDefault="00D87EA5">
      <w:pPr>
        <w:pStyle w:val="TOC2"/>
        <w:rPr>
          <w:rFonts w:asciiTheme="minorHAnsi" w:eastAsiaTheme="minorEastAsia" w:hAnsiTheme="minorHAnsi" w:cstheme="minorBidi"/>
          <w:b w:val="0"/>
          <w:bCs w:val="0"/>
          <w:kern w:val="2"/>
          <w:lang w:eastAsia="en-GB"/>
          <w14:ligatures w14:val="standardContextual"/>
        </w:rPr>
      </w:pPr>
      <w:hyperlink w:anchor="_Toc233640967" w:history="1">
        <w:r w:rsidRPr="008E07ED">
          <w:rPr>
            <w:rStyle w:val="Hyperlink"/>
          </w:rPr>
          <w:t>Surgery with whom we have a reciprocal arrangement</w:t>
        </w:r>
        <w:r>
          <w:rPr>
            <w:webHidden/>
          </w:rPr>
          <w:tab/>
        </w:r>
        <w:r>
          <w:rPr>
            <w:webHidden/>
          </w:rPr>
          <w:fldChar w:fldCharType="begin"/>
        </w:r>
        <w:r>
          <w:rPr>
            <w:webHidden/>
          </w:rPr>
          <w:instrText xml:space="preserve"> PAGEREF _Toc233640967 \h </w:instrText>
        </w:r>
        <w:r>
          <w:rPr>
            <w:webHidden/>
          </w:rPr>
        </w:r>
        <w:r>
          <w:rPr>
            <w:webHidden/>
          </w:rPr>
          <w:fldChar w:fldCharType="separate"/>
        </w:r>
        <w:r>
          <w:rPr>
            <w:webHidden/>
          </w:rPr>
          <w:t>22</w:t>
        </w:r>
        <w:r>
          <w:rPr>
            <w:webHidden/>
          </w:rPr>
          <w:fldChar w:fldCharType="end"/>
        </w:r>
      </w:hyperlink>
    </w:p>
    <w:p w14:paraId="5CBBC6FD" w14:textId="19C2A1D5" w:rsidR="00D87EA5" w:rsidRDefault="00D87EA5">
      <w:pPr>
        <w:pStyle w:val="TOC2"/>
        <w:rPr>
          <w:rFonts w:asciiTheme="minorHAnsi" w:eastAsiaTheme="minorEastAsia" w:hAnsiTheme="minorHAnsi" w:cstheme="minorBidi"/>
          <w:b w:val="0"/>
          <w:bCs w:val="0"/>
          <w:kern w:val="2"/>
          <w:lang w:eastAsia="en-GB"/>
          <w14:ligatures w14:val="standardContextual"/>
        </w:rPr>
      </w:pPr>
      <w:hyperlink w:anchor="_Toc233640968" w:history="1">
        <w:r w:rsidRPr="008E07ED">
          <w:rPr>
            <w:rStyle w:val="Hyperlink"/>
          </w:rPr>
          <w:t>Mutual aid available</w:t>
        </w:r>
        <w:r>
          <w:rPr>
            <w:webHidden/>
          </w:rPr>
          <w:tab/>
        </w:r>
        <w:r>
          <w:rPr>
            <w:webHidden/>
          </w:rPr>
          <w:fldChar w:fldCharType="begin"/>
        </w:r>
        <w:r>
          <w:rPr>
            <w:webHidden/>
          </w:rPr>
          <w:instrText xml:space="preserve"> PAGEREF _Toc233640968 \h </w:instrText>
        </w:r>
        <w:r>
          <w:rPr>
            <w:webHidden/>
          </w:rPr>
        </w:r>
        <w:r>
          <w:rPr>
            <w:webHidden/>
          </w:rPr>
          <w:fldChar w:fldCharType="separate"/>
        </w:r>
        <w:r>
          <w:rPr>
            <w:webHidden/>
          </w:rPr>
          <w:t>22</w:t>
        </w:r>
        <w:r>
          <w:rPr>
            <w:webHidden/>
          </w:rPr>
          <w:fldChar w:fldCharType="end"/>
        </w:r>
      </w:hyperlink>
    </w:p>
    <w:p w14:paraId="2ACDB20D" w14:textId="23BDEFA5" w:rsidR="00D87EA5" w:rsidRDefault="00D87EA5">
      <w:pPr>
        <w:pStyle w:val="TOC2"/>
        <w:rPr>
          <w:rFonts w:asciiTheme="minorHAnsi" w:eastAsiaTheme="minorEastAsia" w:hAnsiTheme="minorHAnsi" w:cstheme="minorBidi"/>
          <w:b w:val="0"/>
          <w:bCs w:val="0"/>
          <w:kern w:val="2"/>
          <w:lang w:eastAsia="en-GB"/>
          <w14:ligatures w14:val="standardContextual"/>
        </w:rPr>
      </w:pPr>
      <w:hyperlink w:anchor="_Toc233640969" w:history="1">
        <w:r w:rsidRPr="008E07ED">
          <w:rPr>
            <w:rStyle w:val="Hyperlink"/>
          </w:rPr>
          <w:t>Practice</w:t>
        </w:r>
        <w:r>
          <w:rPr>
            <w:webHidden/>
          </w:rPr>
          <w:tab/>
        </w:r>
        <w:r>
          <w:rPr>
            <w:webHidden/>
          </w:rPr>
          <w:fldChar w:fldCharType="begin"/>
        </w:r>
        <w:r>
          <w:rPr>
            <w:webHidden/>
          </w:rPr>
          <w:instrText xml:space="preserve"> PAGEREF _Toc233640969 \h </w:instrText>
        </w:r>
        <w:r>
          <w:rPr>
            <w:webHidden/>
          </w:rPr>
        </w:r>
        <w:r>
          <w:rPr>
            <w:webHidden/>
          </w:rPr>
          <w:fldChar w:fldCharType="separate"/>
        </w:r>
        <w:r>
          <w:rPr>
            <w:webHidden/>
          </w:rPr>
          <w:t>22</w:t>
        </w:r>
        <w:r>
          <w:rPr>
            <w:webHidden/>
          </w:rPr>
          <w:fldChar w:fldCharType="end"/>
        </w:r>
      </w:hyperlink>
    </w:p>
    <w:p w14:paraId="303463E8" w14:textId="254B22EF" w:rsidR="00D87EA5" w:rsidRDefault="00D87EA5">
      <w:pPr>
        <w:pStyle w:val="TOC2"/>
        <w:rPr>
          <w:rFonts w:asciiTheme="minorHAnsi" w:eastAsiaTheme="minorEastAsia" w:hAnsiTheme="minorHAnsi" w:cstheme="minorBidi"/>
          <w:b w:val="0"/>
          <w:bCs w:val="0"/>
          <w:kern w:val="2"/>
          <w:lang w:eastAsia="en-GB"/>
          <w14:ligatures w14:val="standardContextual"/>
        </w:rPr>
      </w:pPr>
      <w:hyperlink w:anchor="_Toc233640970" w:history="1">
        <w:r w:rsidRPr="008E07ED">
          <w:rPr>
            <w:rStyle w:val="Hyperlink"/>
          </w:rPr>
          <w:t>Contacts</w:t>
        </w:r>
        <w:r>
          <w:rPr>
            <w:webHidden/>
          </w:rPr>
          <w:tab/>
        </w:r>
        <w:r>
          <w:rPr>
            <w:webHidden/>
          </w:rPr>
          <w:fldChar w:fldCharType="begin"/>
        </w:r>
        <w:r>
          <w:rPr>
            <w:webHidden/>
          </w:rPr>
          <w:instrText xml:space="preserve"> PAGEREF _Toc233640970 \h </w:instrText>
        </w:r>
        <w:r>
          <w:rPr>
            <w:webHidden/>
          </w:rPr>
        </w:r>
        <w:r>
          <w:rPr>
            <w:webHidden/>
          </w:rPr>
          <w:fldChar w:fldCharType="separate"/>
        </w:r>
        <w:r>
          <w:rPr>
            <w:webHidden/>
          </w:rPr>
          <w:t>22</w:t>
        </w:r>
        <w:r>
          <w:rPr>
            <w:webHidden/>
          </w:rPr>
          <w:fldChar w:fldCharType="end"/>
        </w:r>
      </w:hyperlink>
    </w:p>
    <w:p w14:paraId="19F3D61D" w14:textId="6D80F529" w:rsidR="004607E8" w:rsidRDefault="004607E8">
      <w:r w:rsidRPr="004607E8">
        <w:rPr>
          <w:rFonts w:ascii="Arial" w:hAnsi="Arial" w:cs="Arial"/>
          <w:b/>
          <w:bCs/>
          <w:noProof/>
          <w:sz w:val="20"/>
          <w:szCs w:val="20"/>
        </w:rPr>
        <w:fldChar w:fldCharType="end"/>
      </w:r>
    </w:p>
    <w:p w14:paraId="5D8DDC2E" w14:textId="4AA6965B" w:rsidR="00867F89" w:rsidRPr="00914D26" w:rsidRDefault="004607E8" w:rsidP="00BF387E">
      <w:pPr>
        <w:pStyle w:val="Heading1"/>
        <w:rPr>
          <w:sz w:val="22"/>
          <w:u w:val="single"/>
        </w:rPr>
      </w:pPr>
      <w:r>
        <w:br w:type="page"/>
      </w:r>
      <w:bookmarkStart w:id="2" w:name="_Toc233640928"/>
      <w:r w:rsidR="00867F89" w:rsidRPr="00914D26">
        <w:rPr>
          <w:sz w:val="22"/>
          <w:u w:val="single"/>
        </w:rPr>
        <w:lastRenderedPageBreak/>
        <w:t>Introduction</w:t>
      </w:r>
      <w:bookmarkEnd w:id="0"/>
      <w:bookmarkEnd w:id="2"/>
    </w:p>
    <w:p w14:paraId="2644BDBC" w14:textId="77777777" w:rsidR="00867F89" w:rsidRPr="00BF387E" w:rsidRDefault="00867F89">
      <w:pPr>
        <w:jc w:val="both"/>
        <w:rPr>
          <w:rFonts w:ascii="Arial" w:hAnsi="Arial" w:cs="Arial"/>
          <w:b/>
          <w:bCs/>
          <w:sz w:val="22"/>
          <w:szCs w:val="22"/>
        </w:rPr>
      </w:pPr>
    </w:p>
    <w:p w14:paraId="362F93CA" w14:textId="77777777" w:rsidR="00867F89" w:rsidRPr="00BF387E" w:rsidRDefault="00867F89">
      <w:pPr>
        <w:pStyle w:val="BodyText"/>
        <w:rPr>
          <w:sz w:val="22"/>
          <w:szCs w:val="22"/>
        </w:rPr>
      </w:pPr>
      <w:r w:rsidRPr="00BF387E">
        <w:rPr>
          <w:sz w:val="22"/>
          <w:szCs w:val="22"/>
        </w:rPr>
        <w:t>In the year 2000 following the events of floods, fuel crisis and foot and mouth, and the subsequent disruption caused, the government made moves to strengthen the resilience of the UK. The need for resilience was further highlighted in 2001 with the terrorist attacks on the USA and the heightened risks of a terrorist attack within the UK, which was founded in July 2005 with the attacks on London.</w:t>
      </w:r>
    </w:p>
    <w:p w14:paraId="5A457297" w14:textId="77777777" w:rsidR="00867F89" w:rsidRPr="00BF387E" w:rsidRDefault="00867F89">
      <w:pPr>
        <w:jc w:val="both"/>
        <w:rPr>
          <w:rFonts w:ascii="Arial" w:hAnsi="Arial" w:cs="Arial"/>
          <w:sz w:val="22"/>
          <w:szCs w:val="22"/>
        </w:rPr>
      </w:pPr>
    </w:p>
    <w:p w14:paraId="3549EC43" w14:textId="2B1F888E" w:rsidR="00867F89" w:rsidRPr="00BF387E" w:rsidRDefault="00867F89">
      <w:pPr>
        <w:jc w:val="both"/>
        <w:rPr>
          <w:rFonts w:ascii="Arial" w:hAnsi="Arial" w:cs="Arial"/>
          <w:sz w:val="22"/>
          <w:szCs w:val="22"/>
        </w:rPr>
      </w:pPr>
      <w:r w:rsidRPr="00BF387E">
        <w:rPr>
          <w:rFonts w:ascii="Arial" w:hAnsi="Arial" w:cs="Arial"/>
          <w:sz w:val="22"/>
          <w:szCs w:val="22"/>
        </w:rPr>
        <w:t xml:space="preserve">The Royal College of General Practitioners (RCGPs) in January 2004 published a position statement on Major incidents and Disasters – the role of the GP and the primary care team.  This document looked at the likely impact of major incidents and disasters ranging from natural disasters, </w:t>
      </w:r>
      <w:r w:rsidR="00475A2D" w:rsidRPr="00BF387E">
        <w:rPr>
          <w:rFonts w:ascii="Arial" w:hAnsi="Arial" w:cs="Arial"/>
          <w:sz w:val="22"/>
          <w:szCs w:val="22"/>
        </w:rPr>
        <w:t>e.g.,</w:t>
      </w:r>
      <w:r w:rsidRPr="00BF387E">
        <w:rPr>
          <w:rFonts w:ascii="Arial" w:hAnsi="Arial" w:cs="Arial"/>
          <w:sz w:val="22"/>
          <w:szCs w:val="22"/>
        </w:rPr>
        <w:t xml:space="preserve"> widespread flooding, to terrorist incidents from chemical, biological, radiological and nuclear </w:t>
      </w:r>
      <w:r w:rsidR="00286D8D" w:rsidRPr="00BF387E">
        <w:rPr>
          <w:rFonts w:ascii="Arial" w:hAnsi="Arial" w:cs="Arial"/>
          <w:sz w:val="22"/>
          <w:szCs w:val="22"/>
        </w:rPr>
        <w:t>releases</w:t>
      </w:r>
      <w:r w:rsidRPr="00BF387E">
        <w:rPr>
          <w:rFonts w:ascii="Arial" w:hAnsi="Arial" w:cs="Arial"/>
          <w:sz w:val="22"/>
          <w:szCs w:val="22"/>
        </w:rPr>
        <w:t xml:space="preserve"> (CBRN).  As well as looking at responding to incidents the document explored the maintenance of services to the community in the event of a widespread emergency.  This plan should be read in conjunction with the document published by the RCGPs.</w:t>
      </w:r>
    </w:p>
    <w:p w14:paraId="6FF9A545" w14:textId="77777777" w:rsidR="00867F89" w:rsidRPr="00BF387E" w:rsidRDefault="00867F89">
      <w:pPr>
        <w:jc w:val="both"/>
        <w:rPr>
          <w:rFonts w:ascii="Arial" w:hAnsi="Arial" w:cs="Arial"/>
          <w:sz w:val="22"/>
          <w:szCs w:val="22"/>
        </w:rPr>
      </w:pPr>
    </w:p>
    <w:p w14:paraId="57464D96" w14:textId="77777777" w:rsidR="00867F89" w:rsidRPr="00BF387E" w:rsidRDefault="00867F89">
      <w:pPr>
        <w:jc w:val="both"/>
        <w:rPr>
          <w:rFonts w:ascii="Arial" w:hAnsi="Arial" w:cs="Arial"/>
          <w:sz w:val="22"/>
          <w:szCs w:val="22"/>
        </w:rPr>
      </w:pPr>
      <w:r w:rsidRPr="00BF387E">
        <w:rPr>
          <w:rFonts w:ascii="Arial" w:hAnsi="Arial" w:cs="Arial"/>
          <w:sz w:val="22"/>
          <w:szCs w:val="22"/>
        </w:rPr>
        <w:t>There are three elements to this plan: the response to an incident by general practitioners and primary care teams in support of the NHS as a whole; the business continuity of the practice during a widespread incident affecting the community; and the business continuity of the practice in the event of an internal incident affecting the business of the practice.</w:t>
      </w:r>
    </w:p>
    <w:p w14:paraId="3F1B67B5" w14:textId="77777777" w:rsidR="00867F89" w:rsidRPr="00BF387E" w:rsidRDefault="00867F89">
      <w:pPr>
        <w:jc w:val="both"/>
        <w:rPr>
          <w:rFonts w:ascii="Arial" w:hAnsi="Arial" w:cs="Arial"/>
          <w:sz w:val="22"/>
          <w:szCs w:val="22"/>
        </w:rPr>
      </w:pPr>
    </w:p>
    <w:p w14:paraId="19665A08" w14:textId="388B7A6D" w:rsidR="00867F89" w:rsidRPr="00BF387E" w:rsidRDefault="00867F89">
      <w:pPr>
        <w:jc w:val="both"/>
        <w:rPr>
          <w:rFonts w:ascii="Arial" w:hAnsi="Arial" w:cs="Arial"/>
          <w:sz w:val="22"/>
          <w:szCs w:val="22"/>
        </w:rPr>
      </w:pPr>
      <w:r w:rsidRPr="00BF387E">
        <w:rPr>
          <w:rFonts w:ascii="Arial" w:hAnsi="Arial" w:cs="Arial"/>
          <w:sz w:val="22"/>
          <w:szCs w:val="22"/>
        </w:rPr>
        <w:t>As a Category 1 Responder under the Civil Contingencies Act 2004, Primary Care Trusts (PCTs) have a duty to ensure that those organisations delivering services on their behalf (</w:t>
      </w:r>
      <w:r w:rsidR="00475A2D" w:rsidRPr="00BF387E">
        <w:rPr>
          <w:rFonts w:ascii="Arial" w:hAnsi="Arial" w:cs="Arial"/>
          <w:sz w:val="22"/>
          <w:szCs w:val="22"/>
        </w:rPr>
        <w:t>e.g.,</w:t>
      </w:r>
      <w:r w:rsidRPr="00BF387E">
        <w:rPr>
          <w:rFonts w:ascii="Arial" w:hAnsi="Arial" w:cs="Arial"/>
          <w:sz w:val="22"/>
          <w:szCs w:val="22"/>
        </w:rPr>
        <w:t xml:space="preserve"> contracted-out services) or capabilities that underpin services, can deliver to the extent required in the event of an emergency.</w:t>
      </w:r>
    </w:p>
    <w:p w14:paraId="06989F21" w14:textId="77777777" w:rsidR="00867F89" w:rsidRPr="00914D26" w:rsidRDefault="00867F89">
      <w:pPr>
        <w:pStyle w:val="Heading2"/>
        <w:rPr>
          <w:sz w:val="22"/>
          <w:u w:val="none"/>
        </w:rPr>
      </w:pPr>
    </w:p>
    <w:p w14:paraId="281D6DA3" w14:textId="77777777" w:rsidR="00867F89" w:rsidRPr="00914D26" w:rsidRDefault="00867F89">
      <w:pPr>
        <w:pStyle w:val="Heading1"/>
        <w:rPr>
          <w:sz w:val="22"/>
        </w:rPr>
      </w:pPr>
      <w:bookmarkStart w:id="3" w:name="_Toc113674394"/>
      <w:bookmarkStart w:id="4" w:name="_Toc233640929"/>
      <w:r w:rsidRPr="00914D26">
        <w:rPr>
          <w:sz w:val="22"/>
        </w:rPr>
        <w:t>Document Review Arrangements</w:t>
      </w:r>
      <w:bookmarkEnd w:id="3"/>
      <w:bookmarkEnd w:id="4"/>
    </w:p>
    <w:p w14:paraId="0C03C5FB" w14:textId="77777777" w:rsidR="00867F89" w:rsidRPr="00BF387E" w:rsidRDefault="00867F89">
      <w:pPr>
        <w:jc w:val="both"/>
        <w:rPr>
          <w:rFonts w:ascii="Arial" w:hAnsi="Arial" w:cs="Arial"/>
          <w:sz w:val="22"/>
          <w:szCs w:val="22"/>
        </w:rPr>
      </w:pPr>
    </w:p>
    <w:p w14:paraId="07CEF7C4" w14:textId="18039F5E" w:rsidR="00867F89" w:rsidRPr="00E321ED" w:rsidRDefault="00867F89">
      <w:pPr>
        <w:jc w:val="both"/>
        <w:rPr>
          <w:rFonts w:ascii="Arial" w:hAnsi="Arial" w:cs="Arial"/>
          <w:sz w:val="22"/>
          <w:szCs w:val="22"/>
        </w:rPr>
      </w:pPr>
      <w:r w:rsidRPr="00BF387E">
        <w:rPr>
          <w:rFonts w:ascii="Arial" w:hAnsi="Arial" w:cs="Arial"/>
          <w:sz w:val="22"/>
          <w:szCs w:val="22"/>
        </w:rPr>
        <w:t>This document will be rev</w:t>
      </w:r>
      <w:r w:rsidR="004F3225" w:rsidRPr="00BF387E">
        <w:rPr>
          <w:rFonts w:ascii="Arial" w:hAnsi="Arial" w:cs="Arial"/>
          <w:sz w:val="22"/>
          <w:szCs w:val="22"/>
        </w:rPr>
        <w:t xml:space="preserve">iewed as necessary or at least annually as a minimum </w:t>
      </w:r>
      <w:r w:rsidRPr="00BF387E">
        <w:rPr>
          <w:rFonts w:ascii="Arial" w:hAnsi="Arial" w:cs="Arial"/>
          <w:sz w:val="22"/>
          <w:szCs w:val="22"/>
        </w:rPr>
        <w:t>when there is a change in the working systems of the practice</w:t>
      </w:r>
      <w:r w:rsidR="004F3225" w:rsidRPr="00BF387E">
        <w:rPr>
          <w:rFonts w:ascii="Arial" w:hAnsi="Arial" w:cs="Arial"/>
          <w:sz w:val="22"/>
          <w:szCs w:val="22"/>
        </w:rPr>
        <w:t>,</w:t>
      </w:r>
      <w:r w:rsidRPr="00BF387E">
        <w:rPr>
          <w:rFonts w:ascii="Arial" w:hAnsi="Arial" w:cs="Arial"/>
          <w:sz w:val="22"/>
          <w:szCs w:val="22"/>
        </w:rPr>
        <w:t xml:space="preserve"> or changes to the contact arrangements of staff or suppliers that affect the content. The date of the review will be recorded on the front of the document along with the date of the next review. This will be the responsibility of </w:t>
      </w:r>
      <w:r w:rsidR="00A0385D" w:rsidRPr="00BF387E">
        <w:rPr>
          <w:rFonts w:ascii="Arial" w:hAnsi="Arial" w:cs="Arial"/>
          <w:sz w:val="22"/>
          <w:szCs w:val="22"/>
        </w:rPr>
        <w:t xml:space="preserve">the Practice </w:t>
      </w:r>
      <w:r w:rsidR="00E321ED">
        <w:rPr>
          <w:rFonts w:ascii="Arial" w:hAnsi="Arial" w:cs="Arial"/>
          <w:sz w:val="22"/>
          <w:szCs w:val="22"/>
        </w:rPr>
        <w:t>Business Director</w:t>
      </w:r>
      <w:r w:rsidRPr="00BF387E">
        <w:rPr>
          <w:rFonts w:ascii="Arial" w:hAnsi="Arial" w:cs="Arial"/>
          <w:i/>
          <w:iCs/>
          <w:color w:val="0000FF"/>
          <w:sz w:val="22"/>
          <w:szCs w:val="22"/>
        </w:rPr>
        <w:t>.</w:t>
      </w:r>
    </w:p>
    <w:p w14:paraId="2A03DBEB" w14:textId="77777777" w:rsidR="00867F89" w:rsidRPr="00914D26" w:rsidRDefault="00867F89">
      <w:pPr>
        <w:pStyle w:val="Heading2"/>
        <w:rPr>
          <w:sz w:val="22"/>
        </w:rPr>
      </w:pPr>
    </w:p>
    <w:p w14:paraId="7118854F" w14:textId="77777777" w:rsidR="00867F89" w:rsidRPr="00914D26" w:rsidRDefault="00867F89">
      <w:pPr>
        <w:pStyle w:val="Heading1"/>
        <w:rPr>
          <w:sz w:val="22"/>
          <w:u w:val="single"/>
        </w:rPr>
      </w:pPr>
      <w:bookmarkStart w:id="5" w:name="_Toc113674395"/>
      <w:bookmarkStart w:id="6" w:name="_Toc233640930"/>
      <w:r w:rsidRPr="00914D26">
        <w:rPr>
          <w:sz w:val="22"/>
          <w:u w:val="single"/>
        </w:rPr>
        <w:t>Training and Exercising</w:t>
      </w:r>
      <w:bookmarkEnd w:id="5"/>
      <w:bookmarkEnd w:id="6"/>
    </w:p>
    <w:p w14:paraId="54BF17B7" w14:textId="77777777" w:rsidR="00867F89" w:rsidRPr="00BF387E" w:rsidRDefault="00867F89">
      <w:pPr>
        <w:rPr>
          <w:rFonts w:ascii="Arial" w:hAnsi="Arial" w:cs="Arial"/>
          <w:sz w:val="22"/>
          <w:szCs w:val="22"/>
        </w:rPr>
      </w:pPr>
    </w:p>
    <w:p w14:paraId="41FDB699" w14:textId="77777777" w:rsidR="00867F89" w:rsidRPr="00BF387E" w:rsidRDefault="00867F89">
      <w:pPr>
        <w:pStyle w:val="BodyText"/>
        <w:rPr>
          <w:sz w:val="22"/>
          <w:szCs w:val="22"/>
        </w:rPr>
      </w:pPr>
      <w:r w:rsidRPr="00BF387E">
        <w:rPr>
          <w:sz w:val="22"/>
          <w:szCs w:val="22"/>
        </w:rPr>
        <w:t>The emergency and business continuity response arrangements within this plan are useless if the staff that are expected to implement them at the time of an emergency are unaware of them.  To this end all staff will be made aware of the plan as part of their induction training. If there are any significant changes to the plan that affect the way in which staff respond</w:t>
      </w:r>
      <w:r w:rsidR="00EC2E45" w:rsidRPr="00BF387E">
        <w:rPr>
          <w:sz w:val="22"/>
          <w:szCs w:val="22"/>
        </w:rPr>
        <w:t>,</w:t>
      </w:r>
      <w:r w:rsidRPr="00BF387E">
        <w:rPr>
          <w:sz w:val="22"/>
          <w:szCs w:val="22"/>
        </w:rPr>
        <w:t xml:space="preserve"> these must be communicated to them. </w:t>
      </w:r>
    </w:p>
    <w:p w14:paraId="3D52F3BC" w14:textId="77777777" w:rsidR="00867F89" w:rsidRPr="00BF387E" w:rsidRDefault="00867F89">
      <w:pPr>
        <w:pStyle w:val="BodyText"/>
        <w:rPr>
          <w:sz w:val="22"/>
          <w:szCs w:val="22"/>
        </w:rPr>
      </w:pPr>
    </w:p>
    <w:p w14:paraId="325D3935" w14:textId="28E1078D" w:rsidR="00867F89" w:rsidRPr="00BF387E" w:rsidRDefault="00867F89">
      <w:pPr>
        <w:pStyle w:val="BodyText"/>
        <w:rPr>
          <w:i/>
          <w:iCs/>
          <w:sz w:val="22"/>
          <w:szCs w:val="22"/>
        </w:rPr>
      </w:pPr>
      <w:r w:rsidRPr="00BF387E">
        <w:rPr>
          <w:sz w:val="22"/>
          <w:szCs w:val="22"/>
        </w:rPr>
        <w:t xml:space="preserve">The arrangements within this plan should be exercised at least once a year; this will help to validate their effectiveness and highlight any gaps in the plan, which can then be amended. </w:t>
      </w:r>
      <w:r w:rsidRPr="00BF387E">
        <w:rPr>
          <w:i/>
          <w:iCs/>
          <w:sz w:val="22"/>
          <w:szCs w:val="22"/>
        </w:rPr>
        <w:t xml:space="preserve">The co-ordination of this is the responsibility of the </w:t>
      </w:r>
      <w:r w:rsidR="00770220">
        <w:rPr>
          <w:i/>
          <w:iCs/>
          <w:sz w:val="22"/>
          <w:szCs w:val="22"/>
        </w:rPr>
        <w:t>Practice/Operations Manager</w:t>
      </w:r>
    </w:p>
    <w:p w14:paraId="3D686BCA" w14:textId="77777777" w:rsidR="00867F89" w:rsidRPr="00BF387E" w:rsidRDefault="00867F89">
      <w:pPr>
        <w:rPr>
          <w:rFonts w:ascii="Arial" w:hAnsi="Arial" w:cs="Arial"/>
          <w:sz w:val="22"/>
          <w:szCs w:val="22"/>
        </w:rPr>
      </w:pPr>
    </w:p>
    <w:p w14:paraId="69FBED70" w14:textId="77777777" w:rsidR="00867F89" w:rsidRPr="00914D26" w:rsidRDefault="00867F89">
      <w:pPr>
        <w:pStyle w:val="Heading1"/>
        <w:rPr>
          <w:sz w:val="22"/>
          <w:u w:val="single"/>
        </w:rPr>
      </w:pPr>
      <w:bookmarkStart w:id="7" w:name="_Toc113674396"/>
      <w:bookmarkStart w:id="8" w:name="_Toc233640931"/>
      <w:r w:rsidRPr="00914D26">
        <w:rPr>
          <w:sz w:val="22"/>
          <w:u w:val="single"/>
        </w:rPr>
        <w:t>Activation of the Plan</w:t>
      </w:r>
      <w:bookmarkEnd w:id="7"/>
      <w:bookmarkEnd w:id="8"/>
    </w:p>
    <w:p w14:paraId="00D0BF5A" w14:textId="77777777" w:rsidR="00867F89" w:rsidRPr="00BF387E" w:rsidRDefault="00867F89">
      <w:pPr>
        <w:rPr>
          <w:rFonts w:ascii="Arial" w:hAnsi="Arial" w:cs="Arial"/>
          <w:sz w:val="22"/>
          <w:szCs w:val="22"/>
        </w:rPr>
      </w:pPr>
    </w:p>
    <w:p w14:paraId="6349951E" w14:textId="750FEAA8" w:rsidR="00867F89" w:rsidRPr="00E321ED" w:rsidRDefault="00867F89">
      <w:pPr>
        <w:jc w:val="both"/>
        <w:rPr>
          <w:rFonts w:ascii="Arial" w:hAnsi="Arial" w:cs="Arial"/>
          <w:b/>
          <w:bCs/>
          <w:sz w:val="22"/>
          <w:szCs w:val="22"/>
        </w:rPr>
      </w:pPr>
      <w:r w:rsidRPr="00BF387E">
        <w:rPr>
          <w:rFonts w:ascii="Arial" w:hAnsi="Arial" w:cs="Arial"/>
          <w:sz w:val="22"/>
          <w:szCs w:val="22"/>
        </w:rPr>
        <w:t xml:space="preserve">The nominated person for this surgery to decide whether the plan or any part of the plan is activated will be </w:t>
      </w:r>
      <w:r w:rsidR="00BF6195" w:rsidRPr="00283543">
        <w:rPr>
          <w:rFonts w:ascii="Arial" w:hAnsi="Arial" w:cs="Arial"/>
          <w:b/>
          <w:bCs/>
          <w:sz w:val="22"/>
          <w:szCs w:val="22"/>
        </w:rPr>
        <w:t>Richard Short</w:t>
      </w:r>
      <w:r w:rsidR="00BF387E" w:rsidRPr="00914D26">
        <w:rPr>
          <w:rFonts w:ascii="Arial" w:hAnsi="Arial"/>
          <w:b/>
          <w:sz w:val="22"/>
        </w:rPr>
        <w:t xml:space="preserve"> and </w:t>
      </w:r>
      <w:r w:rsidR="00BF6195" w:rsidRPr="00283543">
        <w:rPr>
          <w:rFonts w:ascii="Arial" w:hAnsi="Arial" w:cs="Arial"/>
          <w:b/>
          <w:bCs/>
          <w:sz w:val="22"/>
          <w:szCs w:val="22"/>
        </w:rPr>
        <w:t>Dr Lindsay Mackenzie</w:t>
      </w:r>
      <w:r w:rsidR="00894214" w:rsidRPr="00CB1792">
        <w:rPr>
          <w:rFonts w:ascii="Arial" w:hAnsi="Arial" w:cs="Arial"/>
          <w:b/>
          <w:bCs/>
          <w:color w:val="FF0000"/>
          <w:sz w:val="22"/>
          <w:szCs w:val="22"/>
        </w:rPr>
        <w:t xml:space="preserve"> </w:t>
      </w:r>
      <w:r w:rsidRPr="00BF387E">
        <w:rPr>
          <w:rFonts w:ascii="Arial" w:hAnsi="Arial" w:cs="Arial"/>
          <w:sz w:val="22"/>
          <w:szCs w:val="22"/>
        </w:rPr>
        <w:t xml:space="preserve">and the deputy in case of their absence or unavailability will be </w:t>
      </w:r>
      <w:r w:rsidR="00874F3C" w:rsidRPr="00BF387E">
        <w:rPr>
          <w:rFonts w:ascii="Arial" w:hAnsi="Arial" w:cs="Arial"/>
          <w:sz w:val="22"/>
          <w:szCs w:val="22"/>
        </w:rPr>
        <w:t xml:space="preserve">the </w:t>
      </w:r>
      <w:r w:rsidR="00770220">
        <w:rPr>
          <w:rFonts w:ascii="Arial" w:hAnsi="Arial" w:cs="Arial"/>
          <w:sz w:val="22"/>
          <w:szCs w:val="22"/>
        </w:rPr>
        <w:t>Practice/Operations Manager</w:t>
      </w:r>
      <w:r w:rsidR="00BF6195" w:rsidRPr="00283543">
        <w:rPr>
          <w:rFonts w:ascii="Arial" w:hAnsi="Arial" w:cs="Arial"/>
          <w:sz w:val="22"/>
          <w:szCs w:val="22"/>
        </w:rPr>
        <w:t xml:space="preserve"> </w:t>
      </w:r>
      <w:r w:rsidR="00BF6195" w:rsidRPr="00283543">
        <w:rPr>
          <w:rFonts w:ascii="Arial" w:hAnsi="Arial" w:cs="Arial"/>
          <w:b/>
          <w:bCs/>
          <w:sz w:val="22"/>
          <w:szCs w:val="22"/>
        </w:rPr>
        <w:t>(Hayley Allen)</w:t>
      </w:r>
      <w:r w:rsidR="00E321ED">
        <w:rPr>
          <w:rFonts w:ascii="Arial" w:hAnsi="Arial" w:cs="Arial"/>
          <w:sz w:val="22"/>
          <w:szCs w:val="22"/>
        </w:rPr>
        <w:t xml:space="preserve"> or Operations Manager </w:t>
      </w:r>
      <w:r w:rsidR="00E321ED">
        <w:rPr>
          <w:rFonts w:ascii="Arial" w:hAnsi="Arial" w:cs="Arial"/>
          <w:b/>
          <w:bCs/>
          <w:sz w:val="22"/>
          <w:szCs w:val="22"/>
        </w:rPr>
        <w:t>(Anne Strong)</w:t>
      </w:r>
    </w:p>
    <w:p w14:paraId="18EA8D4C" w14:textId="77777777" w:rsidR="00867F89" w:rsidRPr="00BF387E" w:rsidRDefault="00867F89">
      <w:pPr>
        <w:jc w:val="both"/>
        <w:rPr>
          <w:rFonts w:ascii="Arial" w:hAnsi="Arial" w:cs="Arial"/>
          <w:color w:val="FF0000"/>
          <w:sz w:val="22"/>
          <w:szCs w:val="22"/>
        </w:rPr>
      </w:pPr>
    </w:p>
    <w:p w14:paraId="793B630A" w14:textId="131B1A1F" w:rsidR="00867F89" w:rsidRPr="00914D26" w:rsidRDefault="00867F89">
      <w:pPr>
        <w:jc w:val="both"/>
        <w:rPr>
          <w:rFonts w:ascii="Arial" w:hAnsi="Arial"/>
          <w:sz w:val="22"/>
        </w:rPr>
      </w:pPr>
      <w:r w:rsidRPr="00BF387E">
        <w:rPr>
          <w:rFonts w:ascii="Arial" w:hAnsi="Arial" w:cs="Arial"/>
          <w:sz w:val="22"/>
          <w:szCs w:val="22"/>
        </w:rPr>
        <w:t>Contact details are</w:t>
      </w:r>
      <w:r w:rsidR="00BF6195" w:rsidRPr="00283543">
        <w:rPr>
          <w:rFonts w:ascii="Arial" w:hAnsi="Arial" w:cs="Arial"/>
          <w:sz w:val="22"/>
          <w:szCs w:val="22"/>
        </w:rPr>
        <w:t>:</w:t>
      </w:r>
    </w:p>
    <w:p w14:paraId="76536CF1" w14:textId="77777777" w:rsidR="00867F89" w:rsidRPr="00914D26" w:rsidRDefault="00867F89">
      <w:pPr>
        <w:jc w:val="both"/>
        <w:rPr>
          <w:rFonts w:ascii="Arial" w:hAnsi="Arial"/>
          <w:sz w:val="22"/>
        </w:rPr>
      </w:pPr>
    </w:p>
    <w:p w14:paraId="7ECCFFE5" w14:textId="77777777" w:rsidR="00BF6195" w:rsidRPr="00283543" w:rsidRDefault="00BF6195" w:rsidP="00BF6195">
      <w:pPr>
        <w:pStyle w:val="ListParagraph"/>
        <w:numPr>
          <w:ilvl w:val="0"/>
          <w:numId w:val="44"/>
        </w:numPr>
        <w:jc w:val="both"/>
        <w:rPr>
          <w:rFonts w:ascii="Arial" w:hAnsi="Arial" w:cs="Arial"/>
          <w:b/>
          <w:bCs/>
          <w:sz w:val="22"/>
          <w:szCs w:val="22"/>
        </w:rPr>
      </w:pPr>
      <w:r w:rsidRPr="00283543">
        <w:rPr>
          <w:rFonts w:ascii="Arial" w:hAnsi="Arial" w:cs="Arial"/>
          <w:b/>
          <w:bCs/>
          <w:sz w:val="22"/>
          <w:szCs w:val="22"/>
        </w:rPr>
        <w:t>Richard Short 07768 646696</w:t>
      </w:r>
    </w:p>
    <w:p w14:paraId="1981DF31" w14:textId="77777777" w:rsidR="00BF6195" w:rsidRPr="00283543" w:rsidRDefault="00BF6195" w:rsidP="00BF6195">
      <w:pPr>
        <w:pStyle w:val="ListParagraph"/>
        <w:numPr>
          <w:ilvl w:val="0"/>
          <w:numId w:val="44"/>
        </w:numPr>
        <w:jc w:val="both"/>
        <w:rPr>
          <w:rFonts w:ascii="Arial" w:hAnsi="Arial" w:cs="Arial"/>
          <w:b/>
          <w:bCs/>
          <w:sz w:val="22"/>
          <w:szCs w:val="22"/>
        </w:rPr>
      </w:pPr>
      <w:r w:rsidRPr="00283543">
        <w:rPr>
          <w:rFonts w:ascii="Arial" w:hAnsi="Arial" w:cs="Arial"/>
          <w:b/>
          <w:bCs/>
          <w:sz w:val="22"/>
          <w:szCs w:val="22"/>
        </w:rPr>
        <w:t>Lindsay Mackenzie 07748 363390</w:t>
      </w:r>
    </w:p>
    <w:p w14:paraId="265C1CF7" w14:textId="77777777" w:rsidR="00A759EE" w:rsidRDefault="00BF6195" w:rsidP="00BF6195">
      <w:pPr>
        <w:pStyle w:val="ListParagraph"/>
        <w:numPr>
          <w:ilvl w:val="0"/>
          <w:numId w:val="44"/>
        </w:numPr>
        <w:jc w:val="both"/>
        <w:rPr>
          <w:rFonts w:ascii="Arial" w:hAnsi="Arial" w:cs="Arial"/>
          <w:b/>
          <w:bCs/>
          <w:sz w:val="22"/>
          <w:szCs w:val="22"/>
        </w:rPr>
      </w:pPr>
      <w:r w:rsidRPr="00283543">
        <w:rPr>
          <w:rFonts w:ascii="Arial" w:hAnsi="Arial" w:cs="Arial"/>
          <w:b/>
          <w:bCs/>
          <w:sz w:val="22"/>
          <w:szCs w:val="22"/>
        </w:rPr>
        <w:t>Hayley Allen 07949 660551</w:t>
      </w:r>
    </w:p>
    <w:p w14:paraId="0A8E0697" w14:textId="7031773B" w:rsidR="00E321ED" w:rsidRPr="00283543" w:rsidRDefault="00E321ED" w:rsidP="00BF6195">
      <w:pPr>
        <w:pStyle w:val="ListParagraph"/>
        <w:numPr>
          <w:ilvl w:val="0"/>
          <w:numId w:val="44"/>
        </w:numPr>
        <w:jc w:val="both"/>
        <w:rPr>
          <w:rFonts w:ascii="Arial" w:hAnsi="Arial" w:cs="Arial"/>
          <w:b/>
          <w:bCs/>
          <w:sz w:val="22"/>
          <w:szCs w:val="22"/>
        </w:rPr>
      </w:pPr>
      <w:r>
        <w:rPr>
          <w:rFonts w:ascii="Arial" w:hAnsi="Arial" w:cs="Arial"/>
          <w:b/>
          <w:bCs/>
          <w:sz w:val="22"/>
          <w:szCs w:val="22"/>
        </w:rPr>
        <w:t>Anne Strong 07970187498</w:t>
      </w:r>
    </w:p>
    <w:p w14:paraId="36CFF21E" w14:textId="77777777" w:rsidR="00A759EE" w:rsidRPr="00283543" w:rsidRDefault="00A759EE" w:rsidP="00A759EE">
      <w:pPr>
        <w:jc w:val="both"/>
        <w:rPr>
          <w:rFonts w:ascii="Arial" w:hAnsi="Arial" w:cs="Arial"/>
          <w:color w:val="FF0000"/>
          <w:sz w:val="22"/>
          <w:szCs w:val="22"/>
        </w:rPr>
      </w:pPr>
    </w:p>
    <w:p w14:paraId="7987528F" w14:textId="4AB4C3B1" w:rsidR="00867F89" w:rsidRDefault="00867F89">
      <w:pPr>
        <w:pStyle w:val="BodyText"/>
        <w:rPr>
          <w:sz w:val="22"/>
          <w:szCs w:val="22"/>
        </w:rPr>
      </w:pPr>
      <w:r w:rsidRPr="00BF387E">
        <w:rPr>
          <w:sz w:val="22"/>
          <w:szCs w:val="22"/>
        </w:rPr>
        <w:t xml:space="preserve">The decision to activate all or part of this entire plan can be done using the following </w:t>
      </w:r>
      <w:r w:rsidR="00A0385D" w:rsidRPr="00BF387E">
        <w:rPr>
          <w:sz w:val="22"/>
          <w:szCs w:val="22"/>
        </w:rPr>
        <w:t>process:</w:t>
      </w:r>
      <w:r w:rsidRPr="00BF387E">
        <w:rPr>
          <w:sz w:val="22"/>
          <w:szCs w:val="22"/>
        </w:rPr>
        <w:t xml:space="preserve"> Inform Practice</w:t>
      </w:r>
      <w:r w:rsidR="00E321ED">
        <w:rPr>
          <w:sz w:val="22"/>
          <w:szCs w:val="22"/>
        </w:rPr>
        <w:t>/Operations</w:t>
      </w:r>
      <w:r w:rsidRPr="00BF387E">
        <w:rPr>
          <w:sz w:val="22"/>
          <w:szCs w:val="22"/>
        </w:rPr>
        <w:t xml:space="preserve"> Manager in first instance who will discuss with </w:t>
      </w:r>
      <w:bookmarkStart w:id="9" w:name="_Hlk75942918"/>
      <w:r w:rsidR="00BF6195" w:rsidRPr="00283543">
        <w:rPr>
          <w:b/>
          <w:bCs/>
          <w:sz w:val="22"/>
          <w:szCs w:val="22"/>
        </w:rPr>
        <w:t>Richard Short Dr Lindsay Mackenzie</w:t>
      </w:r>
      <w:bookmarkEnd w:id="9"/>
      <w:r w:rsidR="00BF6195" w:rsidRPr="00283543">
        <w:rPr>
          <w:b/>
          <w:bCs/>
          <w:sz w:val="22"/>
          <w:szCs w:val="22"/>
        </w:rPr>
        <w:t xml:space="preserve">. </w:t>
      </w:r>
      <w:r w:rsidR="00BF387E" w:rsidRPr="00914D26">
        <w:rPr>
          <w:b/>
          <w:sz w:val="22"/>
        </w:rPr>
        <w:t xml:space="preserve"> </w:t>
      </w:r>
      <w:r w:rsidR="000542AB" w:rsidRPr="00BF387E">
        <w:rPr>
          <w:sz w:val="22"/>
          <w:szCs w:val="22"/>
        </w:rPr>
        <w:t xml:space="preserve">Liaise with NHS England </w:t>
      </w:r>
      <w:r w:rsidR="00A93A39" w:rsidRPr="00BF387E">
        <w:rPr>
          <w:sz w:val="22"/>
          <w:szCs w:val="22"/>
        </w:rPr>
        <w:t>– Area</w:t>
      </w:r>
      <w:r w:rsidR="00EB7A6E" w:rsidRPr="00BF387E">
        <w:rPr>
          <w:sz w:val="22"/>
          <w:szCs w:val="22"/>
        </w:rPr>
        <w:t xml:space="preserve"> Team </w:t>
      </w:r>
      <w:r w:rsidR="00BF387E">
        <w:rPr>
          <w:sz w:val="22"/>
          <w:szCs w:val="22"/>
        </w:rPr>
        <w:t>the</w:t>
      </w:r>
      <w:r w:rsidR="00EB7A6E" w:rsidRPr="00BF387E">
        <w:rPr>
          <w:sz w:val="22"/>
          <w:szCs w:val="22"/>
        </w:rPr>
        <w:t xml:space="preserve"> CCG</w:t>
      </w:r>
      <w:r w:rsidR="00BF387E">
        <w:rPr>
          <w:sz w:val="22"/>
          <w:szCs w:val="22"/>
        </w:rPr>
        <w:t>.</w:t>
      </w:r>
    </w:p>
    <w:p w14:paraId="0A27BDF2" w14:textId="77777777" w:rsidR="00BF387E" w:rsidRPr="00BF387E" w:rsidRDefault="00BF387E">
      <w:pPr>
        <w:pStyle w:val="BodyText"/>
        <w:rPr>
          <w:color w:val="FF0000"/>
          <w:sz w:val="22"/>
          <w:szCs w:val="22"/>
        </w:rPr>
      </w:pPr>
    </w:p>
    <w:p w14:paraId="57771F46" w14:textId="77777777" w:rsidR="00867F89" w:rsidRPr="00BF387E" w:rsidRDefault="00867F89">
      <w:pPr>
        <w:pStyle w:val="BodyText"/>
        <w:rPr>
          <w:sz w:val="22"/>
          <w:szCs w:val="22"/>
        </w:rPr>
      </w:pPr>
      <w:r w:rsidRPr="00BF387E">
        <w:rPr>
          <w:sz w:val="22"/>
          <w:szCs w:val="22"/>
        </w:rPr>
        <w:t>Please note that a request for activation of business contin</w:t>
      </w:r>
      <w:r w:rsidR="0046016E" w:rsidRPr="00BF387E">
        <w:rPr>
          <w:sz w:val="22"/>
          <w:szCs w:val="22"/>
        </w:rPr>
        <w:t>uity plans may come from NHS England</w:t>
      </w:r>
      <w:r w:rsidRPr="00BF387E">
        <w:rPr>
          <w:sz w:val="22"/>
          <w:szCs w:val="22"/>
        </w:rPr>
        <w:t xml:space="preserve"> where the effects if an incident are widespread and/or command and control arrangements are driven on a regional or national basis.</w:t>
      </w:r>
    </w:p>
    <w:p w14:paraId="0FF7ACDB" w14:textId="77777777" w:rsidR="00867F89" w:rsidRPr="00BF387E" w:rsidRDefault="00867F89">
      <w:pPr>
        <w:pStyle w:val="BodyText"/>
        <w:rPr>
          <w:sz w:val="22"/>
          <w:szCs w:val="22"/>
        </w:rPr>
      </w:pPr>
    </w:p>
    <w:p w14:paraId="2BAEFAAB" w14:textId="77777777" w:rsidR="00867F89" w:rsidRPr="00914D26" w:rsidRDefault="00867F89">
      <w:pPr>
        <w:pStyle w:val="Heading1"/>
        <w:rPr>
          <w:sz w:val="22"/>
          <w:u w:val="single"/>
        </w:rPr>
      </w:pPr>
      <w:bookmarkStart w:id="10" w:name="_Toc113674397"/>
      <w:bookmarkStart w:id="11" w:name="_Toc233640932"/>
      <w:r w:rsidRPr="00914D26">
        <w:rPr>
          <w:sz w:val="22"/>
          <w:u w:val="single"/>
        </w:rPr>
        <w:t>Emergency Response to Major Incidents</w:t>
      </w:r>
      <w:bookmarkEnd w:id="10"/>
      <w:bookmarkEnd w:id="11"/>
      <w:r w:rsidRPr="00914D26">
        <w:rPr>
          <w:sz w:val="22"/>
          <w:u w:val="single"/>
        </w:rPr>
        <w:t xml:space="preserve"> </w:t>
      </w:r>
    </w:p>
    <w:p w14:paraId="72D332EE" w14:textId="77777777" w:rsidR="00867F89" w:rsidRPr="00BF387E" w:rsidRDefault="00867F89">
      <w:pPr>
        <w:jc w:val="both"/>
        <w:rPr>
          <w:rFonts w:ascii="Arial" w:hAnsi="Arial" w:cs="Arial"/>
          <w:b/>
          <w:bCs/>
          <w:sz w:val="22"/>
          <w:szCs w:val="22"/>
        </w:rPr>
      </w:pPr>
    </w:p>
    <w:p w14:paraId="2B55D93C" w14:textId="77777777" w:rsidR="00867F89" w:rsidRPr="00BF387E" w:rsidRDefault="005D2577">
      <w:pPr>
        <w:jc w:val="both"/>
        <w:rPr>
          <w:rFonts w:ascii="Arial" w:hAnsi="Arial" w:cs="Arial"/>
          <w:sz w:val="22"/>
          <w:szCs w:val="22"/>
        </w:rPr>
      </w:pPr>
      <w:r w:rsidRPr="00BF387E">
        <w:rPr>
          <w:rFonts w:ascii="Arial" w:hAnsi="Arial" w:cs="Arial"/>
          <w:sz w:val="22"/>
          <w:szCs w:val="22"/>
        </w:rPr>
        <w:t>NHS England is</w:t>
      </w:r>
      <w:r w:rsidR="00867F89" w:rsidRPr="00BF387E">
        <w:rPr>
          <w:rFonts w:ascii="Arial" w:hAnsi="Arial" w:cs="Arial"/>
          <w:sz w:val="22"/>
          <w:szCs w:val="22"/>
        </w:rPr>
        <w:t xml:space="preserve"> responsible for harnessing and effectively utilising the primary care resources where needed to support for example, the establishment of ad hoc emergency assessment facilities or emergency vaccination programmes, other requests from GP and primary care support may be to assist at Local Authority rest/evacuation or survivor centres. </w:t>
      </w:r>
    </w:p>
    <w:p w14:paraId="177BA78B" w14:textId="77777777" w:rsidR="00867F89" w:rsidRPr="00BF387E" w:rsidRDefault="00867F89">
      <w:pPr>
        <w:jc w:val="both"/>
        <w:rPr>
          <w:rFonts w:ascii="Arial" w:hAnsi="Arial" w:cs="Arial"/>
          <w:sz w:val="22"/>
          <w:szCs w:val="22"/>
        </w:rPr>
      </w:pPr>
    </w:p>
    <w:p w14:paraId="7DD743AD" w14:textId="77777777" w:rsidR="00867F89" w:rsidRPr="00BF387E" w:rsidRDefault="00867F89">
      <w:pPr>
        <w:pStyle w:val="BodyText"/>
        <w:rPr>
          <w:sz w:val="22"/>
          <w:szCs w:val="22"/>
        </w:rPr>
      </w:pPr>
      <w:r w:rsidRPr="00BF387E">
        <w:rPr>
          <w:sz w:val="22"/>
          <w:szCs w:val="22"/>
        </w:rPr>
        <w:t xml:space="preserve">The Royal College of General Practitioners believes that “GPs would have a professional responsibility to take whatever action they could in contributing to the emergency response whilst continuing to provide general medical care to the community within the limited conditions imposed by the nature of the incident”. </w:t>
      </w:r>
    </w:p>
    <w:p w14:paraId="464C4F4A" w14:textId="77777777" w:rsidR="00867F89" w:rsidRPr="00BF387E" w:rsidRDefault="00867F89">
      <w:pPr>
        <w:jc w:val="both"/>
        <w:rPr>
          <w:rFonts w:ascii="Arial" w:hAnsi="Arial" w:cs="Arial"/>
          <w:sz w:val="22"/>
          <w:szCs w:val="22"/>
        </w:rPr>
      </w:pPr>
    </w:p>
    <w:p w14:paraId="788AA511" w14:textId="77777777" w:rsidR="00867F89" w:rsidRPr="00914D26" w:rsidRDefault="00867F89">
      <w:pPr>
        <w:pStyle w:val="Heading1"/>
        <w:rPr>
          <w:sz w:val="22"/>
          <w:u w:val="single"/>
        </w:rPr>
      </w:pPr>
      <w:bookmarkStart w:id="12" w:name="_Toc113674398"/>
      <w:bookmarkStart w:id="13" w:name="_Toc233640933"/>
      <w:r w:rsidRPr="00914D26">
        <w:rPr>
          <w:sz w:val="22"/>
          <w:u w:val="single"/>
        </w:rPr>
        <w:t>Support at Rest, Evacuation and Survivor Centres</w:t>
      </w:r>
      <w:bookmarkEnd w:id="12"/>
      <w:bookmarkEnd w:id="13"/>
    </w:p>
    <w:p w14:paraId="79EB7F8C" w14:textId="77777777" w:rsidR="00867F89" w:rsidRPr="00914D26" w:rsidRDefault="00867F89">
      <w:pPr>
        <w:jc w:val="both"/>
        <w:rPr>
          <w:rFonts w:ascii="Arial" w:hAnsi="Arial"/>
          <w:b/>
          <w:sz w:val="22"/>
          <w:u w:val="single"/>
        </w:rPr>
      </w:pPr>
    </w:p>
    <w:p w14:paraId="74556C3E" w14:textId="126E6587" w:rsidR="00867F89" w:rsidRPr="00BF387E" w:rsidRDefault="00867F89">
      <w:pPr>
        <w:jc w:val="both"/>
        <w:rPr>
          <w:rFonts w:ascii="Arial" w:hAnsi="Arial" w:cs="Arial"/>
          <w:sz w:val="22"/>
          <w:szCs w:val="22"/>
        </w:rPr>
      </w:pPr>
      <w:r w:rsidRPr="00BF387E">
        <w:rPr>
          <w:rFonts w:ascii="Arial" w:hAnsi="Arial" w:cs="Arial"/>
          <w:sz w:val="22"/>
          <w:szCs w:val="22"/>
        </w:rPr>
        <w:t xml:space="preserve">It has been recognised that when people are caught up in a major incident, whether directly involved in the incident or as a secondary impact of being evacuated, that they will arrive at the centre without their medication.  In these </w:t>
      </w:r>
      <w:r w:rsidR="00BF387E" w:rsidRPr="00BF387E">
        <w:rPr>
          <w:rFonts w:ascii="Arial" w:hAnsi="Arial" w:cs="Arial"/>
          <w:sz w:val="22"/>
          <w:szCs w:val="22"/>
        </w:rPr>
        <w:t>instances,</w:t>
      </w:r>
      <w:r w:rsidRPr="00BF387E">
        <w:rPr>
          <w:rFonts w:ascii="Arial" w:hAnsi="Arial" w:cs="Arial"/>
          <w:sz w:val="22"/>
          <w:szCs w:val="22"/>
        </w:rPr>
        <w:t xml:space="preserve"> a local practice may receive a request for GP support, to assist in the process of prescribing and supplying medications. </w:t>
      </w:r>
    </w:p>
    <w:p w14:paraId="0C26817C" w14:textId="77777777" w:rsidR="00867F89" w:rsidRPr="00BF387E" w:rsidRDefault="00867F89">
      <w:pPr>
        <w:jc w:val="both"/>
        <w:rPr>
          <w:rFonts w:ascii="Arial" w:hAnsi="Arial" w:cs="Arial"/>
          <w:sz w:val="22"/>
          <w:szCs w:val="22"/>
        </w:rPr>
      </w:pPr>
    </w:p>
    <w:p w14:paraId="3C42285F" w14:textId="77777777" w:rsidR="00867F89" w:rsidRPr="00914D26" w:rsidRDefault="00867F89">
      <w:pPr>
        <w:pStyle w:val="Heading1"/>
        <w:rPr>
          <w:sz w:val="22"/>
          <w:u w:val="single"/>
        </w:rPr>
      </w:pPr>
      <w:bookmarkStart w:id="14" w:name="_Toc113674399"/>
      <w:bookmarkStart w:id="15" w:name="_Toc233640934"/>
      <w:r w:rsidRPr="00914D26">
        <w:rPr>
          <w:sz w:val="22"/>
          <w:u w:val="single"/>
        </w:rPr>
        <w:t>Vulnerable People</w:t>
      </w:r>
      <w:bookmarkEnd w:id="14"/>
      <w:bookmarkEnd w:id="15"/>
    </w:p>
    <w:p w14:paraId="51139270" w14:textId="77777777" w:rsidR="00867F89" w:rsidRPr="00914D26" w:rsidRDefault="00867F89">
      <w:pPr>
        <w:jc w:val="both"/>
        <w:rPr>
          <w:rFonts w:ascii="Arial" w:hAnsi="Arial"/>
          <w:b/>
          <w:sz w:val="22"/>
          <w:u w:val="single"/>
        </w:rPr>
      </w:pPr>
    </w:p>
    <w:p w14:paraId="76E5A8ED" w14:textId="2B86370C" w:rsidR="00867F89" w:rsidRPr="00BF387E" w:rsidRDefault="00475A2D">
      <w:pPr>
        <w:pStyle w:val="BodyText"/>
        <w:rPr>
          <w:sz w:val="22"/>
          <w:szCs w:val="22"/>
        </w:rPr>
      </w:pPr>
      <w:r w:rsidRPr="00BF387E">
        <w:rPr>
          <w:sz w:val="22"/>
          <w:szCs w:val="22"/>
        </w:rPr>
        <w:t>If</w:t>
      </w:r>
      <w:r w:rsidR="00867F89" w:rsidRPr="00BF387E">
        <w:rPr>
          <w:sz w:val="22"/>
          <w:szCs w:val="22"/>
        </w:rPr>
        <w:t xml:space="preserve"> there is reason to evacuate part of the</w:t>
      </w:r>
      <w:r w:rsidR="005D2577" w:rsidRPr="00BF387E">
        <w:rPr>
          <w:sz w:val="22"/>
          <w:szCs w:val="22"/>
        </w:rPr>
        <w:t xml:space="preserve"> community for any reason the NHS</w:t>
      </w:r>
      <w:r w:rsidR="00867F89" w:rsidRPr="00BF387E">
        <w:rPr>
          <w:sz w:val="22"/>
          <w:szCs w:val="22"/>
        </w:rPr>
        <w:t xml:space="preserve"> has a responsibility to work with the other agencies to assist in any way possible. This may be by identifying vulnerable people who are known to the practice, so this can be highlighted with the teams evacuating the residents </w:t>
      </w:r>
      <w:r w:rsidR="00BF387E" w:rsidRPr="00BF387E">
        <w:rPr>
          <w:sz w:val="22"/>
          <w:szCs w:val="22"/>
        </w:rPr>
        <w:t>and</w:t>
      </w:r>
      <w:r w:rsidR="00867F89" w:rsidRPr="00BF387E">
        <w:rPr>
          <w:sz w:val="22"/>
          <w:szCs w:val="22"/>
        </w:rPr>
        <w:t xml:space="preserve"> so that their needs can be taken into consideration. One of the sources of this information will be the GP Practices serving the community.</w:t>
      </w:r>
    </w:p>
    <w:p w14:paraId="638E8EEC" w14:textId="77777777" w:rsidR="00867F89" w:rsidRPr="00BF387E" w:rsidRDefault="00867F89">
      <w:pPr>
        <w:jc w:val="both"/>
        <w:rPr>
          <w:rFonts w:ascii="Arial" w:hAnsi="Arial" w:cs="Arial"/>
          <w:sz w:val="22"/>
          <w:szCs w:val="22"/>
        </w:rPr>
      </w:pPr>
    </w:p>
    <w:p w14:paraId="6F0DD344" w14:textId="7AF63724" w:rsidR="00867F89" w:rsidRPr="00BF387E" w:rsidRDefault="00867F89">
      <w:pPr>
        <w:jc w:val="both"/>
        <w:rPr>
          <w:rFonts w:ascii="Arial" w:hAnsi="Arial" w:cs="Arial"/>
          <w:sz w:val="22"/>
          <w:szCs w:val="22"/>
        </w:rPr>
      </w:pPr>
      <w:r w:rsidRPr="00BF387E">
        <w:rPr>
          <w:rFonts w:ascii="Arial" w:hAnsi="Arial" w:cs="Arial"/>
          <w:sz w:val="22"/>
          <w:szCs w:val="22"/>
        </w:rPr>
        <w:t xml:space="preserve">People within the following groups may be deemed as ‘vulnerable ‘, although this list is not </w:t>
      </w:r>
      <w:r w:rsidR="00BF387E" w:rsidRPr="00BF387E">
        <w:rPr>
          <w:rFonts w:ascii="Arial" w:hAnsi="Arial" w:cs="Arial"/>
          <w:sz w:val="22"/>
          <w:szCs w:val="22"/>
        </w:rPr>
        <w:t>inclusive,</w:t>
      </w:r>
      <w:r w:rsidRPr="00BF387E">
        <w:rPr>
          <w:rFonts w:ascii="Arial" w:hAnsi="Arial" w:cs="Arial"/>
          <w:sz w:val="22"/>
          <w:szCs w:val="22"/>
        </w:rPr>
        <w:t xml:space="preserve"> and staff should use their professional judgements and knowledge of patients to make decision as whether to include an individual or group of the list of vulnerable people;</w:t>
      </w:r>
    </w:p>
    <w:p w14:paraId="006EC840" w14:textId="77777777" w:rsidR="00867F89" w:rsidRPr="00BF387E" w:rsidRDefault="00867F89">
      <w:pPr>
        <w:jc w:val="both"/>
        <w:rPr>
          <w:rFonts w:ascii="Arial" w:hAnsi="Arial" w:cs="Arial"/>
          <w:sz w:val="22"/>
          <w:szCs w:val="22"/>
        </w:rPr>
      </w:pPr>
    </w:p>
    <w:p w14:paraId="3504EC22" w14:textId="77777777" w:rsidR="00867F89" w:rsidRPr="00BF387E" w:rsidRDefault="00867F89">
      <w:pPr>
        <w:numPr>
          <w:ilvl w:val="0"/>
          <w:numId w:val="17"/>
        </w:numPr>
        <w:jc w:val="both"/>
        <w:rPr>
          <w:rFonts w:ascii="Arial" w:hAnsi="Arial" w:cs="Arial"/>
          <w:sz w:val="22"/>
          <w:szCs w:val="22"/>
        </w:rPr>
      </w:pPr>
      <w:r w:rsidRPr="00BF387E">
        <w:rPr>
          <w:rFonts w:ascii="Arial" w:hAnsi="Arial" w:cs="Arial"/>
          <w:sz w:val="22"/>
          <w:szCs w:val="22"/>
        </w:rPr>
        <w:t xml:space="preserve">Frail </w:t>
      </w:r>
      <w:r w:rsidR="00075D8E" w:rsidRPr="00BF387E">
        <w:rPr>
          <w:rFonts w:ascii="Arial" w:hAnsi="Arial" w:cs="Arial"/>
          <w:sz w:val="22"/>
          <w:szCs w:val="22"/>
        </w:rPr>
        <w:t xml:space="preserve">elderly  </w:t>
      </w:r>
    </w:p>
    <w:p w14:paraId="18E3A6A0" w14:textId="77777777" w:rsidR="00867F89" w:rsidRPr="00BF387E" w:rsidRDefault="00867F89">
      <w:pPr>
        <w:numPr>
          <w:ilvl w:val="0"/>
          <w:numId w:val="17"/>
        </w:numPr>
        <w:jc w:val="both"/>
        <w:rPr>
          <w:rFonts w:ascii="Arial" w:hAnsi="Arial" w:cs="Arial"/>
          <w:sz w:val="22"/>
          <w:szCs w:val="22"/>
        </w:rPr>
      </w:pPr>
      <w:r w:rsidRPr="00BF387E">
        <w:rPr>
          <w:rFonts w:ascii="Arial" w:hAnsi="Arial" w:cs="Arial"/>
          <w:sz w:val="22"/>
          <w:szCs w:val="22"/>
        </w:rPr>
        <w:t>H</w:t>
      </w:r>
      <w:r w:rsidR="00075D8E" w:rsidRPr="00BF387E">
        <w:rPr>
          <w:rFonts w:ascii="Arial" w:hAnsi="Arial" w:cs="Arial"/>
          <w:sz w:val="22"/>
          <w:szCs w:val="22"/>
        </w:rPr>
        <w:t xml:space="preserve">ousebound </w:t>
      </w:r>
    </w:p>
    <w:p w14:paraId="707C1809" w14:textId="77777777" w:rsidR="00867F89" w:rsidRPr="00BF387E" w:rsidRDefault="00867F89">
      <w:pPr>
        <w:numPr>
          <w:ilvl w:val="0"/>
          <w:numId w:val="17"/>
        </w:numPr>
        <w:jc w:val="both"/>
        <w:rPr>
          <w:rFonts w:ascii="Arial" w:hAnsi="Arial" w:cs="Arial"/>
          <w:sz w:val="22"/>
          <w:szCs w:val="22"/>
        </w:rPr>
      </w:pPr>
      <w:r w:rsidRPr="00BF387E">
        <w:rPr>
          <w:rFonts w:ascii="Arial" w:hAnsi="Arial" w:cs="Arial"/>
          <w:sz w:val="22"/>
          <w:szCs w:val="22"/>
        </w:rPr>
        <w:t>Patients on 4</w:t>
      </w:r>
      <w:r w:rsidR="00075D8E" w:rsidRPr="00BF387E">
        <w:rPr>
          <w:rFonts w:ascii="Arial" w:hAnsi="Arial" w:cs="Arial"/>
          <w:sz w:val="22"/>
          <w:szCs w:val="22"/>
        </w:rPr>
        <w:t xml:space="preserve"> or more medications </w:t>
      </w:r>
    </w:p>
    <w:p w14:paraId="63B2F389" w14:textId="77777777" w:rsidR="00867F89" w:rsidRPr="00BF387E" w:rsidRDefault="00075D8E">
      <w:pPr>
        <w:numPr>
          <w:ilvl w:val="0"/>
          <w:numId w:val="17"/>
        </w:numPr>
        <w:jc w:val="both"/>
        <w:rPr>
          <w:rFonts w:ascii="Arial" w:hAnsi="Arial" w:cs="Arial"/>
          <w:sz w:val="22"/>
          <w:szCs w:val="22"/>
        </w:rPr>
      </w:pPr>
      <w:r w:rsidRPr="00BF387E">
        <w:rPr>
          <w:rFonts w:ascii="Arial" w:hAnsi="Arial" w:cs="Arial"/>
          <w:sz w:val="22"/>
          <w:szCs w:val="22"/>
        </w:rPr>
        <w:t xml:space="preserve">Child protection </w:t>
      </w:r>
    </w:p>
    <w:p w14:paraId="6335C455" w14:textId="77777777" w:rsidR="00867F89" w:rsidRPr="00BF387E" w:rsidRDefault="00874F3C">
      <w:pPr>
        <w:numPr>
          <w:ilvl w:val="0"/>
          <w:numId w:val="17"/>
        </w:numPr>
        <w:jc w:val="both"/>
        <w:rPr>
          <w:rFonts w:ascii="Arial" w:hAnsi="Arial" w:cs="Arial"/>
          <w:sz w:val="22"/>
          <w:szCs w:val="22"/>
        </w:rPr>
      </w:pPr>
      <w:r w:rsidRPr="00BF387E">
        <w:rPr>
          <w:rFonts w:ascii="Arial" w:hAnsi="Arial" w:cs="Arial"/>
          <w:sz w:val="22"/>
          <w:szCs w:val="22"/>
        </w:rPr>
        <w:t xml:space="preserve">Mental Illness </w:t>
      </w:r>
    </w:p>
    <w:p w14:paraId="20B9CA7F" w14:textId="77777777" w:rsidR="00867F89" w:rsidRPr="00BF387E" w:rsidRDefault="00867F89">
      <w:pPr>
        <w:jc w:val="both"/>
        <w:rPr>
          <w:rFonts w:ascii="Arial" w:hAnsi="Arial" w:cs="Arial"/>
          <w:sz w:val="22"/>
          <w:szCs w:val="22"/>
        </w:rPr>
      </w:pPr>
    </w:p>
    <w:p w14:paraId="4218F8A1" w14:textId="77777777" w:rsidR="00867F89" w:rsidRPr="0020632A" w:rsidRDefault="00867F89">
      <w:pPr>
        <w:pStyle w:val="Heading1"/>
        <w:rPr>
          <w:sz w:val="22"/>
          <w:u w:val="single"/>
        </w:rPr>
      </w:pPr>
      <w:bookmarkStart w:id="16" w:name="_Toc113674400"/>
      <w:bookmarkStart w:id="17" w:name="_Toc233640935"/>
      <w:r w:rsidRPr="0020632A">
        <w:rPr>
          <w:sz w:val="22"/>
          <w:u w:val="single"/>
        </w:rPr>
        <w:lastRenderedPageBreak/>
        <w:t>Mass vaccination / prophylaxis issue</w:t>
      </w:r>
      <w:bookmarkEnd w:id="16"/>
      <w:bookmarkEnd w:id="17"/>
    </w:p>
    <w:p w14:paraId="530713D3" w14:textId="77777777" w:rsidR="00867F89" w:rsidRPr="0020632A" w:rsidRDefault="00867F89">
      <w:pPr>
        <w:jc w:val="both"/>
        <w:rPr>
          <w:rFonts w:ascii="Arial" w:hAnsi="Arial"/>
          <w:b/>
          <w:sz w:val="22"/>
          <w:u w:val="single"/>
        </w:rPr>
      </w:pPr>
    </w:p>
    <w:p w14:paraId="51906F9A" w14:textId="156FC933" w:rsidR="00867F89" w:rsidRPr="00BF387E" w:rsidRDefault="00867F89">
      <w:pPr>
        <w:pStyle w:val="BodyText"/>
        <w:rPr>
          <w:sz w:val="22"/>
          <w:szCs w:val="22"/>
        </w:rPr>
      </w:pPr>
      <w:r w:rsidRPr="00BF387E">
        <w:rPr>
          <w:sz w:val="22"/>
          <w:szCs w:val="22"/>
        </w:rPr>
        <w:t>In the event of a major outb</w:t>
      </w:r>
      <w:r w:rsidR="00221A43" w:rsidRPr="00BF387E">
        <w:rPr>
          <w:sz w:val="22"/>
          <w:szCs w:val="22"/>
        </w:rPr>
        <w:t xml:space="preserve">reak of infectious disease, </w:t>
      </w:r>
      <w:r w:rsidRPr="00BF387E">
        <w:rPr>
          <w:sz w:val="22"/>
          <w:szCs w:val="22"/>
        </w:rPr>
        <w:t xml:space="preserve">NHS </w:t>
      </w:r>
      <w:r w:rsidR="00221A43" w:rsidRPr="00BF387E">
        <w:rPr>
          <w:sz w:val="22"/>
          <w:szCs w:val="22"/>
        </w:rPr>
        <w:t xml:space="preserve">England via the </w:t>
      </w:r>
      <w:r w:rsidR="00BF387E">
        <w:rPr>
          <w:sz w:val="22"/>
          <w:szCs w:val="22"/>
        </w:rPr>
        <w:t xml:space="preserve">NHSE </w:t>
      </w:r>
      <w:r w:rsidR="00221A43" w:rsidRPr="00BF387E">
        <w:rPr>
          <w:sz w:val="22"/>
          <w:szCs w:val="22"/>
        </w:rPr>
        <w:t>Area Team</w:t>
      </w:r>
      <w:r w:rsidRPr="00BF387E">
        <w:rPr>
          <w:sz w:val="22"/>
          <w:szCs w:val="22"/>
        </w:rPr>
        <w:t xml:space="preserve"> may be required to organise the mass vaccination or issue of prophylaxis to part or the whole of the community; for example, in the case of a smallpox outbreak the Department of Health (DH) have issued a framework that proposes that the entire eligible population of the UK will be vaccinated within three days. In these </w:t>
      </w:r>
      <w:r w:rsidR="00BF387E" w:rsidRPr="00BF387E">
        <w:rPr>
          <w:sz w:val="22"/>
          <w:szCs w:val="22"/>
        </w:rPr>
        <w:t>cases,</w:t>
      </w:r>
      <w:r w:rsidRPr="00BF387E">
        <w:rPr>
          <w:sz w:val="22"/>
          <w:szCs w:val="22"/>
        </w:rPr>
        <w:t xml:space="preserve"> the GP practices may receive a request for assistance in the implementation of such a process.  </w:t>
      </w:r>
    </w:p>
    <w:p w14:paraId="2D163AA4" w14:textId="77777777" w:rsidR="00867F89" w:rsidRPr="0020632A" w:rsidRDefault="00867F89">
      <w:pPr>
        <w:jc w:val="both"/>
        <w:rPr>
          <w:rFonts w:ascii="Arial" w:hAnsi="Arial"/>
          <w:b/>
          <w:sz w:val="22"/>
          <w:u w:val="single"/>
        </w:rPr>
      </w:pPr>
    </w:p>
    <w:p w14:paraId="48D47B4C" w14:textId="197D9F40" w:rsidR="00867F89" w:rsidRPr="0020632A" w:rsidRDefault="00867F89">
      <w:pPr>
        <w:pStyle w:val="Heading1"/>
        <w:rPr>
          <w:sz w:val="22"/>
          <w:u w:val="single"/>
        </w:rPr>
      </w:pPr>
      <w:bookmarkStart w:id="18" w:name="_Toc113674401"/>
      <w:bookmarkStart w:id="19" w:name="_Toc233640936"/>
      <w:r w:rsidRPr="0020632A">
        <w:rPr>
          <w:sz w:val="22"/>
          <w:u w:val="single"/>
        </w:rPr>
        <w:t>Coordination of su</w:t>
      </w:r>
      <w:r w:rsidR="00895E1D" w:rsidRPr="0020632A">
        <w:rPr>
          <w:sz w:val="22"/>
          <w:u w:val="single"/>
        </w:rPr>
        <w:t xml:space="preserve">pport from GPs and </w:t>
      </w:r>
      <w:r w:rsidR="00BF387E" w:rsidRPr="0020632A">
        <w:rPr>
          <w:sz w:val="22"/>
          <w:u w:val="single"/>
        </w:rPr>
        <w:t xml:space="preserve">the NHSE </w:t>
      </w:r>
      <w:r w:rsidR="00895E1D" w:rsidRPr="00BF387E">
        <w:rPr>
          <w:sz w:val="22"/>
          <w:szCs w:val="22"/>
          <w:u w:val="single"/>
        </w:rPr>
        <w:t xml:space="preserve"> </w:t>
      </w:r>
      <w:r w:rsidR="00895E1D" w:rsidRPr="0020632A">
        <w:rPr>
          <w:sz w:val="22"/>
          <w:u w:val="single"/>
        </w:rPr>
        <w:t xml:space="preserve">Area Team </w:t>
      </w:r>
      <w:r w:rsidRPr="0020632A">
        <w:rPr>
          <w:sz w:val="22"/>
          <w:u w:val="single"/>
        </w:rPr>
        <w:t>during a Major Incident</w:t>
      </w:r>
      <w:bookmarkEnd w:id="18"/>
      <w:bookmarkEnd w:id="19"/>
    </w:p>
    <w:p w14:paraId="1A8AE4A9" w14:textId="77777777" w:rsidR="00867F89" w:rsidRPr="00BF387E" w:rsidRDefault="00867F89">
      <w:pPr>
        <w:jc w:val="both"/>
        <w:rPr>
          <w:rFonts w:ascii="Arial" w:hAnsi="Arial" w:cs="Arial"/>
          <w:sz w:val="22"/>
          <w:szCs w:val="22"/>
        </w:rPr>
      </w:pPr>
    </w:p>
    <w:p w14:paraId="5D72D6E6" w14:textId="640A811C" w:rsidR="00867F89" w:rsidRPr="00BF387E" w:rsidRDefault="00867F89">
      <w:pPr>
        <w:jc w:val="both"/>
        <w:rPr>
          <w:rFonts w:ascii="Arial" w:hAnsi="Arial" w:cs="Arial"/>
          <w:sz w:val="22"/>
          <w:szCs w:val="22"/>
        </w:rPr>
      </w:pPr>
      <w:r w:rsidRPr="00BF387E">
        <w:rPr>
          <w:rFonts w:ascii="Arial" w:hAnsi="Arial" w:cs="Arial"/>
          <w:sz w:val="22"/>
          <w:szCs w:val="22"/>
        </w:rPr>
        <w:t>This response will be coordi</w:t>
      </w:r>
      <w:r w:rsidR="00895E1D" w:rsidRPr="00BF387E">
        <w:rPr>
          <w:rFonts w:ascii="Arial" w:hAnsi="Arial" w:cs="Arial"/>
          <w:sz w:val="22"/>
          <w:szCs w:val="22"/>
        </w:rPr>
        <w:t xml:space="preserve">nated by </w:t>
      </w:r>
      <w:r w:rsidR="00BF387E">
        <w:rPr>
          <w:rFonts w:ascii="Arial" w:hAnsi="Arial" w:cs="Arial"/>
          <w:sz w:val="22"/>
          <w:szCs w:val="22"/>
        </w:rPr>
        <w:t>NHSE</w:t>
      </w:r>
      <w:r w:rsidR="00895E1D" w:rsidRPr="00BF387E">
        <w:rPr>
          <w:rFonts w:ascii="Arial" w:hAnsi="Arial" w:cs="Arial"/>
          <w:sz w:val="22"/>
          <w:szCs w:val="22"/>
        </w:rPr>
        <w:t xml:space="preserve"> Area Team</w:t>
      </w:r>
      <w:r w:rsidRPr="00BF387E">
        <w:rPr>
          <w:rFonts w:ascii="Arial" w:hAnsi="Arial" w:cs="Arial"/>
          <w:sz w:val="22"/>
          <w:szCs w:val="22"/>
        </w:rPr>
        <w:t xml:space="preserve"> to prevent duplication and maximise</w:t>
      </w:r>
      <w:r w:rsidR="00895E1D" w:rsidRPr="00BF387E">
        <w:rPr>
          <w:rFonts w:ascii="Arial" w:hAnsi="Arial" w:cs="Arial"/>
          <w:sz w:val="22"/>
          <w:szCs w:val="22"/>
        </w:rPr>
        <w:t xml:space="preserve"> the overall response and</w:t>
      </w:r>
      <w:r w:rsidRPr="00BF387E">
        <w:rPr>
          <w:rFonts w:ascii="Arial" w:hAnsi="Arial" w:cs="Arial"/>
          <w:sz w:val="22"/>
          <w:szCs w:val="22"/>
        </w:rPr>
        <w:t xml:space="preserve"> will set up its </w:t>
      </w:r>
      <w:r w:rsidR="00475A2D" w:rsidRPr="00BF387E">
        <w:rPr>
          <w:rFonts w:ascii="Arial" w:hAnsi="Arial" w:cs="Arial"/>
          <w:sz w:val="22"/>
          <w:szCs w:val="22"/>
        </w:rPr>
        <w:t>command-and-control</w:t>
      </w:r>
      <w:r w:rsidRPr="00BF387E">
        <w:rPr>
          <w:rFonts w:ascii="Arial" w:hAnsi="Arial" w:cs="Arial"/>
          <w:sz w:val="22"/>
          <w:szCs w:val="22"/>
        </w:rPr>
        <w:t xml:space="preserve"> structure. This comprises an emergency control room b</w:t>
      </w:r>
      <w:r w:rsidR="00AB4ADC" w:rsidRPr="00BF387E">
        <w:rPr>
          <w:rFonts w:ascii="Arial" w:hAnsi="Arial" w:cs="Arial"/>
          <w:sz w:val="22"/>
          <w:szCs w:val="22"/>
        </w:rPr>
        <w:t>eing established within each area</w:t>
      </w:r>
      <w:r w:rsidR="008558F7" w:rsidRPr="00BF387E">
        <w:rPr>
          <w:rFonts w:ascii="Arial" w:hAnsi="Arial" w:cs="Arial"/>
          <w:sz w:val="22"/>
          <w:szCs w:val="22"/>
        </w:rPr>
        <w:t xml:space="preserve"> affected,</w:t>
      </w:r>
      <w:r w:rsidRPr="00BF387E">
        <w:rPr>
          <w:rFonts w:ascii="Arial" w:hAnsi="Arial" w:cs="Arial"/>
          <w:sz w:val="22"/>
          <w:szCs w:val="22"/>
        </w:rPr>
        <w:t xml:space="preserve"> for “coordination of health and social care economy, operational and public health response”.</w:t>
      </w:r>
    </w:p>
    <w:p w14:paraId="19AB158A" w14:textId="77777777" w:rsidR="00867F89" w:rsidRPr="00BF387E" w:rsidRDefault="00867F89">
      <w:pPr>
        <w:jc w:val="both"/>
        <w:rPr>
          <w:rFonts w:ascii="Arial" w:hAnsi="Arial" w:cs="Arial"/>
          <w:sz w:val="22"/>
          <w:szCs w:val="22"/>
        </w:rPr>
      </w:pPr>
    </w:p>
    <w:p w14:paraId="53661CC2" w14:textId="77777777" w:rsidR="00867F89" w:rsidRPr="00BF387E" w:rsidRDefault="00867F89">
      <w:pPr>
        <w:jc w:val="both"/>
        <w:rPr>
          <w:rFonts w:ascii="Arial" w:hAnsi="Arial" w:cs="Arial"/>
          <w:sz w:val="22"/>
          <w:szCs w:val="22"/>
        </w:rPr>
      </w:pPr>
      <w:r w:rsidRPr="00BF387E">
        <w:rPr>
          <w:rFonts w:ascii="Arial" w:hAnsi="Arial" w:cs="Arial"/>
          <w:sz w:val="22"/>
          <w:szCs w:val="22"/>
        </w:rPr>
        <w:t>Where support is offered or req</w:t>
      </w:r>
      <w:r w:rsidR="008558F7" w:rsidRPr="00BF387E">
        <w:rPr>
          <w:rFonts w:ascii="Arial" w:hAnsi="Arial" w:cs="Arial"/>
          <w:sz w:val="22"/>
          <w:szCs w:val="22"/>
        </w:rPr>
        <w:t>uested from GPs and Area</w:t>
      </w:r>
      <w:r w:rsidRPr="00BF387E">
        <w:rPr>
          <w:rFonts w:ascii="Arial" w:hAnsi="Arial" w:cs="Arial"/>
          <w:sz w:val="22"/>
          <w:szCs w:val="22"/>
        </w:rPr>
        <w:t xml:space="preserve"> Teams this needs to be coord</w:t>
      </w:r>
      <w:r w:rsidR="008558F7" w:rsidRPr="00BF387E">
        <w:rPr>
          <w:rFonts w:ascii="Arial" w:hAnsi="Arial" w:cs="Arial"/>
          <w:sz w:val="22"/>
          <w:szCs w:val="22"/>
        </w:rPr>
        <w:t>inated through Arden Area team</w:t>
      </w:r>
      <w:r w:rsidRPr="00BF387E">
        <w:rPr>
          <w:rFonts w:ascii="Arial" w:hAnsi="Arial" w:cs="Arial"/>
          <w:sz w:val="22"/>
          <w:szCs w:val="22"/>
        </w:rPr>
        <w:t xml:space="preserve"> </w:t>
      </w:r>
      <w:r w:rsidR="008558F7" w:rsidRPr="00BF387E">
        <w:rPr>
          <w:rFonts w:ascii="Arial" w:hAnsi="Arial" w:cs="Arial"/>
          <w:sz w:val="22"/>
          <w:szCs w:val="22"/>
        </w:rPr>
        <w:t xml:space="preserve">who </w:t>
      </w:r>
      <w:r w:rsidRPr="00BF387E">
        <w:rPr>
          <w:rFonts w:ascii="Arial" w:hAnsi="Arial" w:cs="Arial"/>
          <w:sz w:val="22"/>
          <w:szCs w:val="22"/>
        </w:rPr>
        <w:t>responsible for the area in which the practice is situated.</w:t>
      </w:r>
    </w:p>
    <w:p w14:paraId="0F6A1F36" w14:textId="77777777" w:rsidR="00867F89" w:rsidRPr="00BF387E" w:rsidRDefault="00867F89">
      <w:pPr>
        <w:jc w:val="both"/>
        <w:rPr>
          <w:rFonts w:ascii="Arial" w:hAnsi="Arial" w:cs="Arial"/>
          <w:sz w:val="22"/>
          <w:szCs w:val="22"/>
        </w:rPr>
      </w:pPr>
    </w:p>
    <w:p w14:paraId="753C2132" w14:textId="0BA4581F" w:rsidR="00867F89" w:rsidRPr="00BF387E" w:rsidRDefault="00283543">
      <w:pPr>
        <w:pBdr>
          <w:top w:val="single" w:sz="4" w:space="1" w:color="auto"/>
          <w:left w:val="single" w:sz="4" w:space="4" w:color="auto"/>
          <w:bottom w:val="single" w:sz="4" w:space="1" w:color="auto"/>
          <w:right w:val="single" w:sz="4" w:space="4" w:color="auto"/>
        </w:pBdr>
        <w:jc w:val="both"/>
        <w:rPr>
          <w:rFonts w:ascii="Arial" w:hAnsi="Arial" w:cs="Arial"/>
          <w:sz w:val="22"/>
          <w:szCs w:val="22"/>
        </w:rPr>
      </w:pPr>
      <w:bookmarkStart w:id="20" w:name="_Hlk75873214"/>
      <w:r>
        <w:rPr>
          <w:rFonts w:ascii="Arial" w:hAnsi="Arial" w:cs="Arial"/>
          <w:sz w:val="22"/>
          <w:szCs w:val="22"/>
        </w:rPr>
        <w:t>T</w:t>
      </w:r>
      <w:r w:rsidR="00A759EE" w:rsidRPr="00283543">
        <w:rPr>
          <w:rFonts w:ascii="Arial" w:hAnsi="Arial" w:cs="Arial"/>
          <w:sz w:val="22"/>
          <w:szCs w:val="22"/>
        </w:rPr>
        <w:t>he</w:t>
      </w:r>
      <w:r w:rsidR="001E4937" w:rsidRPr="00BF387E">
        <w:rPr>
          <w:rFonts w:ascii="Arial" w:hAnsi="Arial" w:cs="Arial"/>
          <w:sz w:val="22"/>
          <w:szCs w:val="22"/>
        </w:rPr>
        <w:t xml:space="preserve"> Area Team</w:t>
      </w:r>
      <w:r w:rsidR="00867F89" w:rsidRPr="00BF387E">
        <w:rPr>
          <w:rFonts w:ascii="Arial" w:hAnsi="Arial" w:cs="Arial"/>
          <w:sz w:val="22"/>
          <w:szCs w:val="22"/>
        </w:rPr>
        <w:t xml:space="preserve"> coordinating the response is </w:t>
      </w:r>
      <w:r w:rsidR="001E4937" w:rsidRPr="00BF387E">
        <w:rPr>
          <w:rFonts w:ascii="Arial" w:hAnsi="Arial" w:cs="Arial"/>
          <w:sz w:val="22"/>
          <w:szCs w:val="22"/>
        </w:rPr>
        <w:t>NHS En</w:t>
      </w:r>
      <w:r w:rsidR="000B6C78" w:rsidRPr="00BF387E">
        <w:rPr>
          <w:rFonts w:ascii="Arial" w:hAnsi="Arial" w:cs="Arial"/>
          <w:sz w:val="22"/>
          <w:szCs w:val="22"/>
        </w:rPr>
        <w:t xml:space="preserve">gland – </w:t>
      </w:r>
      <w:r w:rsidR="004D0743" w:rsidRPr="00283543">
        <w:rPr>
          <w:rFonts w:ascii="Arial" w:hAnsi="Arial" w:cs="Arial"/>
          <w:b/>
          <w:bCs/>
          <w:sz w:val="22"/>
          <w:szCs w:val="22"/>
        </w:rPr>
        <w:t>East</w:t>
      </w:r>
      <w:r w:rsidR="00BF387E" w:rsidRPr="0020632A">
        <w:rPr>
          <w:rFonts w:ascii="Arial" w:hAnsi="Arial"/>
          <w:b/>
          <w:sz w:val="22"/>
        </w:rPr>
        <w:t xml:space="preserve"> of </w:t>
      </w:r>
      <w:r w:rsidR="004D0743" w:rsidRPr="00283543">
        <w:rPr>
          <w:rFonts w:ascii="Arial" w:hAnsi="Arial" w:cs="Arial"/>
          <w:b/>
          <w:bCs/>
          <w:sz w:val="22"/>
          <w:szCs w:val="22"/>
        </w:rPr>
        <w:t>England</w:t>
      </w:r>
      <w:r w:rsidR="00A93A39" w:rsidRPr="0020632A">
        <w:rPr>
          <w:rFonts w:ascii="Arial" w:hAnsi="Arial"/>
          <w:b/>
          <w:sz w:val="22"/>
        </w:rPr>
        <w:t xml:space="preserve"> </w:t>
      </w:r>
      <w:r w:rsidR="00A93A39" w:rsidRPr="00BF387E">
        <w:rPr>
          <w:rFonts w:ascii="Arial" w:hAnsi="Arial" w:cs="Arial"/>
          <w:sz w:val="22"/>
          <w:szCs w:val="22"/>
        </w:rPr>
        <w:t>Area</w:t>
      </w:r>
      <w:r w:rsidR="001E4937" w:rsidRPr="00BF387E">
        <w:rPr>
          <w:rFonts w:ascii="Arial" w:hAnsi="Arial" w:cs="Arial"/>
          <w:sz w:val="22"/>
          <w:szCs w:val="22"/>
        </w:rPr>
        <w:t xml:space="preserve"> Tea</w:t>
      </w:r>
      <w:r w:rsidR="003E63EF" w:rsidRPr="00BF387E">
        <w:rPr>
          <w:rFonts w:ascii="Arial" w:hAnsi="Arial" w:cs="Arial"/>
          <w:sz w:val="22"/>
          <w:szCs w:val="22"/>
        </w:rPr>
        <w:t>m</w:t>
      </w:r>
    </w:p>
    <w:p w14:paraId="1ED27F6A" w14:textId="77777777" w:rsidR="003E63EF" w:rsidRPr="00BF387E" w:rsidRDefault="003E63E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C6ECFEA" w14:textId="3AD55921" w:rsidR="003E63EF" w:rsidRPr="00BF387E" w:rsidRDefault="003E63E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F387E">
        <w:rPr>
          <w:rFonts w:ascii="Arial" w:hAnsi="Arial" w:cs="Arial"/>
          <w:sz w:val="22"/>
          <w:szCs w:val="22"/>
        </w:rPr>
        <w:t xml:space="preserve">Major incidents or significant service disruption which requires immediate escalation to the NHS Area Team Contact </w:t>
      </w:r>
      <w:r w:rsidR="004D0743" w:rsidRPr="00283543">
        <w:rPr>
          <w:rFonts w:ascii="Arial" w:hAnsi="Arial" w:cs="Arial"/>
          <w:b/>
          <w:bCs/>
          <w:sz w:val="22"/>
          <w:szCs w:val="22"/>
        </w:rPr>
        <w:t>07623 515954</w:t>
      </w:r>
    </w:p>
    <w:p w14:paraId="122B05A6" w14:textId="77777777" w:rsidR="00867F89" w:rsidRPr="00BF387E" w:rsidRDefault="00867F89">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p>
    <w:p w14:paraId="17846947" w14:textId="7C958DFF" w:rsidR="00867F89" w:rsidRPr="0020632A" w:rsidRDefault="00867F89">
      <w:pPr>
        <w:pBdr>
          <w:top w:val="single" w:sz="4" w:space="1" w:color="auto"/>
          <w:left w:val="single" w:sz="4" w:space="4" w:color="auto"/>
          <w:bottom w:val="single" w:sz="4" w:space="1" w:color="auto"/>
          <w:right w:val="single" w:sz="4" w:space="4" w:color="auto"/>
        </w:pBdr>
        <w:jc w:val="both"/>
        <w:rPr>
          <w:rFonts w:ascii="Arial" w:hAnsi="Arial"/>
          <w:i/>
          <w:sz w:val="22"/>
        </w:rPr>
      </w:pPr>
      <w:r w:rsidRPr="0020632A">
        <w:rPr>
          <w:rFonts w:ascii="Arial" w:hAnsi="Arial"/>
          <w:i/>
          <w:sz w:val="22"/>
        </w:rPr>
        <w:t xml:space="preserve">To offer support in the event of a Major Incident please contact the Director of Public Health on </w:t>
      </w:r>
      <w:r w:rsidR="004D0743" w:rsidRPr="00283543">
        <w:rPr>
          <w:rFonts w:ascii="Arial" w:hAnsi="Arial" w:cs="Arial"/>
          <w:b/>
          <w:bCs/>
          <w:i/>
          <w:sz w:val="22"/>
          <w:szCs w:val="22"/>
        </w:rPr>
        <w:t>0300 303 8537</w:t>
      </w:r>
      <w:r w:rsidRPr="0020632A">
        <w:rPr>
          <w:rFonts w:ascii="Arial" w:hAnsi="Arial"/>
          <w:i/>
          <w:sz w:val="22"/>
        </w:rPr>
        <w:t xml:space="preserve"> or Out of Hours on </w:t>
      </w:r>
      <w:r w:rsidR="004D0743" w:rsidRPr="00283543">
        <w:rPr>
          <w:rFonts w:ascii="Arial" w:hAnsi="Arial" w:cs="Arial"/>
          <w:b/>
          <w:bCs/>
          <w:i/>
          <w:sz w:val="22"/>
          <w:szCs w:val="22"/>
        </w:rPr>
        <w:t>01603 481221</w:t>
      </w:r>
      <w:r w:rsidRPr="0020632A">
        <w:rPr>
          <w:rFonts w:ascii="Arial" w:hAnsi="Arial"/>
          <w:i/>
          <w:sz w:val="22"/>
        </w:rPr>
        <w:t xml:space="preserve"> This should be before the incident if possible. Once registered please wait to be contacted. </w:t>
      </w:r>
    </w:p>
    <w:p w14:paraId="4DC79691" w14:textId="77777777" w:rsidR="00867F89" w:rsidRPr="0020632A" w:rsidRDefault="00867F89">
      <w:pPr>
        <w:pBdr>
          <w:top w:val="single" w:sz="4" w:space="1" w:color="auto"/>
          <w:left w:val="single" w:sz="4" w:space="4" w:color="auto"/>
          <w:bottom w:val="single" w:sz="4" w:space="1" w:color="auto"/>
          <w:right w:val="single" w:sz="4" w:space="4" w:color="auto"/>
        </w:pBdr>
        <w:jc w:val="both"/>
        <w:rPr>
          <w:rFonts w:ascii="Arial" w:hAnsi="Arial"/>
          <w:b/>
          <w:i/>
          <w:color w:val="FF0000"/>
          <w:sz w:val="22"/>
        </w:rPr>
      </w:pPr>
    </w:p>
    <w:p w14:paraId="7CE82757" w14:textId="10757D54" w:rsidR="001E4937" w:rsidRPr="00E321ED" w:rsidRDefault="00137360">
      <w:pPr>
        <w:pBdr>
          <w:top w:val="single" w:sz="4" w:space="1" w:color="auto"/>
          <w:left w:val="single" w:sz="4" w:space="4" w:color="auto"/>
          <w:bottom w:val="single" w:sz="4" w:space="1" w:color="auto"/>
          <w:right w:val="single" w:sz="4" w:space="4" w:color="auto"/>
        </w:pBdr>
        <w:jc w:val="both"/>
        <w:rPr>
          <w:rFonts w:ascii="Arial" w:hAnsi="Arial"/>
          <w:b/>
          <w:i/>
          <w:color w:val="EE0000"/>
          <w:sz w:val="22"/>
        </w:rPr>
      </w:pPr>
      <w:r w:rsidRPr="00E321ED">
        <w:rPr>
          <w:rFonts w:ascii="Arial" w:hAnsi="Arial"/>
          <w:i/>
          <w:color w:val="EE0000"/>
          <w:sz w:val="22"/>
        </w:rPr>
        <w:t>To request support from the Clinical Commissioning Group</w:t>
      </w:r>
      <w:r w:rsidR="00867F89" w:rsidRPr="00E321ED">
        <w:rPr>
          <w:rFonts w:ascii="Arial" w:hAnsi="Arial"/>
          <w:i/>
          <w:color w:val="EE0000"/>
          <w:sz w:val="22"/>
        </w:rPr>
        <w:t xml:space="preserve"> for a practice emergency or major incident please contact</w:t>
      </w:r>
      <w:r w:rsidR="00867F89" w:rsidRPr="00E321ED">
        <w:rPr>
          <w:rFonts w:ascii="Arial" w:hAnsi="Arial"/>
          <w:b/>
          <w:i/>
          <w:color w:val="EE0000"/>
          <w:sz w:val="22"/>
        </w:rPr>
        <w:t xml:space="preserve"> </w:t>
      </w:r>
      <w:r w:rsidR="004D0743" w:rsidRPr="00E321ED">
        <w:rPr>
          <w:rFonts w:ascii="Arial" w:hAnsi="Arial" w:cs="Arial"/>
          <w:b/>
          <w:bCs/>
          <w:i/>
          <w:color w:val="EE0000"/>
          <w:sz w:val="22"/>
          <w:szCs w:val="22"/>
        </w:rPr>
        <w:t>CCG Senior Manager on-call on 01603 481270</w:t>
      </w:r>
    </w:p>
    <w:p w14:paraId="6FFABA89" w14:textId="77777777" w:rsidR="00FD1A12" w:rsidRPr="00E321ED" w:rsidRDefault="00FD1A12" w:rsidP="00A759EE">
      <w:pPr>
        <w:pBdr>
          <w:top w:val="single" w:sz="4" w:space="1" w:color="auto"/>
          <w:left w:val="single" w:sz="4" w:space="4" w:color="auto"/>
          <w:bottom w:val="single" w:sz="4" w:space="1" w:color="auto"/>
          <w:right w:val="single" w:sz="4" w:space="4" w:color="auto"/>
        </w:pBdr>
        <w:jc w:val="both"/>
        <w:rPr>
          <w:rFonts w:ascii="Arial" w:hAnsi="Arial" w:cs="Arial"/>
          <w:b/>
          <w:bCs/>
          <w:i/>
          <w:color w:val="EE0000"/>
          <w:sz w:val="22"/>
          <w:szCs w:val="22"/>
        </w:rPr>
      </w:pPr>
    </w:p>
    <w:p w14:paraId="15AFC488" w14:textId="77777777" w:rsidR="00A759EE" w:rsidRPr="00E321ED" w:rsidRDefault="004D0743" w:rsidP="00A759EE">
      <w:pPr>
        <w:pBdr>
          <w:top w:val="single" w:sz="4" w:space="1" w:color="auto"/>
          <w:left w:val="single" w:sz="4" w:space="4" w:color="auto"/>
          <w:bottom w:val="single" w:sz="4" w:space="1" w:color="auto"/>
          <w:right w:val="single" w:sz="4" w:space="4" w:color="auto"/>
        </w:pBdr>
        <w:jc w:val="both"/>
        <w:rPr>
          <w:rFonts w:ascii="Arial" w:hAnsi="Arial" w:cs="Arial"/>
          <w:b/>
          <w:bCs/>
          <w:i/>
          <w:color w:val="EE0000"/>
          <w:sz w:val="22"/>
          <w:szCs w:val="22"/>
        </w:rPr>
      </w:pPr>
      <w:r w:rsidRPr="00E321ED">
        <w:rPr>
          <w:rFonts w:ascii="Arial" w:hAnsi="Arial" w:cs="Arial"/>
          <w:i/>
          <w:color w:val="EE0000"/>
          <w:sz w:val="22"/>
          <w:szCs w:val="22"/>
        </w:rPr>
        <w:t xml:space="preserve">CCG Head of Emergency Planning - </w:t>
      </w:r>
      <w:r w:rsidRPr="00E321ED">
        <w:rPr>
          <w:rFonts w:ascii="Arial" w:hAnsi="Arial" w:cs="Arial"/>
          <w:b/>
          <w:bCs/>
          <w:i/>
          <w:color w:val="EE0000"/>
          <w:sz w:val="22"/>
          <w:szCs w:val="22"/>
        </w:rPr>
        <w:t>Mark Meekins 07818 610731</w:t>
      </w:r>
    </w:p>
    <w:p w14:paraId="131347C3" w14:textId="77777777" w:rsidR="00283543" w:rsidRPr="00E321ED" w:rsidRDefault="00283543" w:rsidP="00A759EE">
      <w:pPr>
        <w:pBdr>
          <w:top w:val="single" w:sz="4" w:space="1" w:color="auto"/>
          <w:left w:val="single" w:sz="4" w:space="4" w:color="auto"/>
          <w:bottom w:val="single" w:sz="4" w:space="1" w:color="auto"/>
          <w:right w:val="single" w:sz="4" w:space="4" w:color="auto"/>
        </w:pBdr>
        <w:jc w:val="both"/>
        <w:rPr>
          <w:rFonts w:ascii="Arial" w:hAnsi="Arial" w:cs="Arial"/>
          <w:b/>
          <w:bCs/>
          <w:i/>
          <w:color w:val="EE0000"/>
          <w:sz w:val="22"/>
          <w:szCs w:val="22"/>
        </w:rPr>
      </w:pPr>
    </w:p>
    <w:p w14:paraId="65B4B9B6" w14:textId="77777777" w:rsidR="00283543" w:rsidRPr="00E321ED"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color w:val="EE0000"/>
          <w:sz w:val="22"/>
          <w:szCs w:val="22"/>
        </w:rPr>
      </w:pPr>
      <w:r w:rsidRPr="00E321ED">
        <w:rPr>
          <w:rFonts w:ascii="Arial" w:hAnsi="Arial" w:cs="Arial"/>
          <w:i/>
          <w:color w:val="EE0000"/>
          <w:sz w:val="22"/>
          <w:szCs w:val="22"/>
        </w:rPr>
        <w:t>BLMK Interim Accountable Officer – Felicity Cox – c/o blmkccg.communications@nhs.net</w:t>
      </w:r>
    </w:p>
    <w:p w14:paraId="61456BF5" w14:textId="77777777" w:rsidR="00283543" w:rsidRPr="00E321ED"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color w:val="EE0000"/>
          <w:sz w:val="22"/>
          <w:szCs w:val="22"/>
        </w:rPr>
      </w:pPr>
    </w:p>
    <w:p w14:paraId="3F4B84F9" w14:textId="77777777" w:rsidR="00283543" w:rsidRPr="00E321ED"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color w:val="EE0000"/>
          <w:sz w:val="22"/>
          <w:szCs w:val="22"/>
        </w:rPr>
      </w:pPr>
      <w:r w:rsidRPr="00E321ED">
        <w:rPr>
          <w:rFonts w:ascii="Arial" w:hAnsi="Arial" w:cs="Arial"/>
          <w:i/>
          <w:color w:val="EE0000"/>
          <w:sz w:val="22"/>
          <w:szCs w:val="22"/>
        </w:rPr>
        <w:t>Bedford Borough Place Based Team Emergency Contacts (in hours)</w:t>
      </w:r>
    </w:p>
    <w:p w14:paraId="4F391EAC" w14:textId="74BD3F2C" w:rsidR="00283543" w:rsidRPr="00E321ED"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color w:val="EE0000"/>
          <w:sz w:val="22"/>
          <w:szCs w:val="22"/>
        </w:rPr>
      </w:pPr>
      <w:r w:rsidRPr="00E321ED">
        <w:rPr>
          <w:rFonts w:ascii="Arial" w:hAnsi="Arial" w:cs="Arial"/>
          <w:i/>
          <w:color w:val="EE0000"/>
          <w:sz w:val="22"/>
          <w:szCs w:val="22"/>
        </w:rPr>
        <w:t>Head of Primary Care Development and Transformation - David Picking – 07833</w:t>
      </w:r>
      <w:r w:rsidR="00475A2D" w:rsidRPr="00E321ED">
        <w:rPr>
          <w:rFonts w:ascii="Arial" w:hAnsi="Arial" w:cs="Arial"/>
          <w:i/>
          <w:color w:val="EE0000"/>
          <w:sz w:val="22"/>
          <w:szCs w:val="22"/>
        </w:rPr>
        <w:t xml:space="preserve"> </w:t>
      </w:r>
      <w:r w:rsidRPr="00E321ED">
        <w:rPr>
          <w:rFonts w:ascii="Arial" w:hAnsi="Arial" w:cs="Arial"/>
          <w:i/>
          <w:color w:val="EE0000"/>
          <w:sz w:val="22"/>
          <w:szCs w:val="22"/>
        </w:rPr>
        <w:t>441</w:t>
      </w:r>
      <w:r w:rsidR="00475A2D" w:rsidRPr="00E321ED">
        <w:rPr>
          <w:rFonts w:ascii="Arial" w:hAnsi="Arial" w:cs="Arial"/>
          <w:i/>
          <w:color w:val="EE0000"/>
          <w:sz w:val="22"/>
          <w:szCs w:val="22"/>
        </w:rPr>
        <w:t xml:space="preserve"> </w:t>
      </w:r>
      <w:r w:rsidRPr="00E321ED">
        <w:rPr>
          <w:rFonts w:ascii="Arial" w:hAnsi="Arial" w:cs="Arial"/>
          <w:i/>
          <w:color w:val="EE0000"/>
          <w:sz w:val="22"/>
          <w:szCs w:val="22"/>
        </w:rPr>
        <w:t xml:space="preserve">637- david.picking@nhs.net </w:t>
      </w:r>
    </w:p>
    <w:p w14:paraId="5D5A7AA2" w14:textId="77777777" w:rsidR="00283543" w:rsidRPr="00E321ED"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color w:val="EE0000"/>
          <w:sz w:val="22"/>
          <w:szCs w:val="22"/>
        </w:rPr>
      </w:pPr>
      <w:r w:rsidRPr="00E321ED">
        <w:rPr>
          <w:rFonts w:ascii="Arial" w:hAnsi="Arial" w:cs="Arial"/>
          <w:i/>
          <w:color w:val="EE0000"/>
          <w:sz w:val="22"/>
          <w:szCs w:val="22"/>
        </w:rPr>
        <w:t xml:space="preserve">Senior Primary Care Development and Transformation Manager - Angelina Florio - 07787 697 752 - angelina.florio@nhs.net </w:t>
      </w:r>
    </w:p>
    <w:p w14:paraId="731F83FF" w14:textId="77777777" w:rsidR="00283543" w:rsidRPr="00E321ED"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color w:val="EE0000"/>
          <w:sz w:val="22"/>
          <w:szCs w:val="22"/>
        </w:rPr>
      </w:pPr>
      <w:r w:rsidRPr="00E321ED">
        <w:rPr>
          <w:rFonts w:ascii="Arial" w:hAnsi="Arial" w:cs="Arial"/>
          <w:i/>
          <w:color w:val="EE0000"/>
          <w:sz w:val="22"/>
          <w:szCs w:val="22"/>
        </w:rPr>
        <w:t>Primary Care Development Manager – Adele Slaney - 07385 391967 – a.slaney@nhs.net</w:t>
      </w:r>
    </w:p>
    <w:p w14:paraId="1B17C41A" w14:textId="77777777"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p>
    <w:p w14:paraId="79CAD3A9" w14:textId="1B2D6336"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83543">
        <w:rPr>
          <w:rFonts w:ascii="Arial" w:hAnsi="Arial" w:cs="Arial"/>
          <w:i/>
          <w:sz w:val="22"/>
          <w:szCs w:val="22"/>
        </w:rPr>
        <w:t>NHSE EPRR Team – 4W45 Quarry House, Quarry Hill, Leeds LS2 7UE – england.eprr@nhs.net (FYI, this stands for Emergency Preparedness, Resilience and Response – bet you all knew that!).</w:t>
      </w:r>
    </w:p>
    <w:p w14:paraId="7526FFC4" w14:textId="77777777"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p>
    <w:p w14:paraId="742EE854" w14:textId="77777777"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83543">
        <w:rPr>
          <w:rFonts w:ascii="Arial" w:hAnsi="Arial" w:cs="Arial"/>
          <w:i/>
          <w:sz w:val="22"/>
          <w:szCs w:val="22"/>
        </w:rPr>
        <w:t xml:space="preserve">There are any number of emergency numbers provided for Public Health dependent on the nature of your Public Health emergency. All numbers can be found here: https://www.gov.uk/guidance/emergency-contacts-public-health You may wish to simply add the link to your BCP or extract each number accordingly which I would suggest might be a bit of a laborious task. I can tell you however, that the details for your local office of PHE East of England are: </w:t>
      </w:r>
    </w:p>
    <w:p w14:paraId="4693CE89" w14:textId="77777777"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p>
    <w:p w14:paraId="2F672687" w14:textId="77777777"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83543">
        <w:rPr>
          <w:rFonts w:ascii="Arial" w:hAnsi="Arial" w:cs="Arial"/>
          <w:i/>
          <w:sz w:val="22"/>
          <w:szCs w:val="22"/>
        </w:rPr>
        <w:t>PHE East of England</w:t>
      </w:r>
    </w:p>
    <w:p w14:paraId="233DCAD5" w14:textId="77777777"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83543">
        <w:rPr>
          <w:rFonts w:ascii="Arial" w:hAnsi="Arial" w:cs="Arial"/>
          <w:i/>
          <w:sz w:val="22"/>
          <w:szCs w:val="22"/>
        </w:rPr>
        <w:lastRenderedPageBreak/>
        <w:t>Professor Aliko Ahmed, Centre Director</w:t>
      </w:r>
    </w:p>
    <w:p w14:paraId="149B134A" w14:textId="77777777"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83543">
        <w:rPr>
          <w:rFonts w:ascii="Arial" w:hAnsi="Arial" w:cs="Arial"/>
          <w:i/>
          <w:sz w:val="22"/>
          <w:szCs w:val="22"/>
        </w:rPr>
        <w:t>West Wing</w:t>
      </w:r>
    </w:p>
    <w:p w14:paraId="1C3FC36B" w14:textId="77777777"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83543">
        <w:rPr>
          <w:rFonts w:ascii="Arial" w:hAnsi="Arial" w:cs="Arial"/>
          <w:i/>
          <w:sz w:val="22"/>
          <w:szCs w:val="22"/>
        </w:rPr>
        <w:t>Victoria House</w:t>
      </w:r>
    </w:p>
    <w:p w14:paraId="5538A8ED" w14:textId="77777777"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83543">
        <w:rPr>
          <w:rFonts w:ascii="Arial" w:hAnsi="Arial" w:cs="Arial"/>
          <w:i/>
          <w:sz w:val="22"/>
          <w:szCs w:val="22"/>
        </w:rPr>
        <w:t>Capital Park</w:t>
      </w:r>
    </w:p>
    <w:p w14:paraId="79B569C1" w14:textId="77777777"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83543">
        <w:rPr>
          <w:rFonts w:ascii="Arial" w:hAnsi="Arial" w:cs="Arial"/>
          <w:i/>
          <w:sz w:val="22"/>
          <w:szCs w:val="22"/>
        </w:rPr>
        <w:t>Fulbourn</w:t>
      </w:r>
    </w:p>
    <w:p w14:paraId="3FA71344" w14:textId="77777777" w:rsidR="00283543" w:rsidRPr="00283543" w:rsidRDefault="00283543" w:rsidP="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83543">
        <w:rPr>
          <w:rFonts w:ascii="Arial" w:hAnsi="Arial" w:cs="Arial"/>
          <w:i/>
          <w:sz w:val="22"/>
          <w:szCs w:val="22"/>
        </w:rPr>
        <w:t>Cambridge</w:t>
      </w:r>
    </w:p>
    <w:p w14:paraId="414B386C" w14:textId="77777777" w:rsidR="00475A2D" w:rsidRDefault="002835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83543">
        <w:rPr>
          <w:rFonts w:ascii="Arial" w:hAnsi="Arial" w:cs="Arial"/>
          <w:i/>
          <w:sz w:val="22"/>
          <w:szCs w:val="22"/>
        </w:rPr>
        <w:t>CB21 5XA</w:t>
      </w:r>
    </w:p>
    <w:p w14:paraId="55454B02" w14:textId="77777777" w:rsidR="00475A2D" w:rsidRDefault="00475A2D">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p>
    <w:p w14:paraId="713A3FAB" w14:textId="75C12169" w:rsidR="003E63EF" w:rsidRPr="0020632A" w:rsidRDefault="00283543">
      <w:pPr>
        <w:pBdr>
          <w:top w:val="single" w:sz="4" w:space="1" w:color="auto"/>
          <w:left w:val="single" w:sz="4" w:space="4" w:color="auto"/>
          <w:bottom w:val="single" w:sz="4" w:space="1" w:color="auto"/>
          <w:right w:val="single" w:sz="4" w:space="4" w:color="auto"/>
        </w:pBdr>
        <w:jc w:val="both"/>
        <w:rPr>
          <w:rFonts w:ascii="Arial" w:hAnsi="Arial"/>
          <w:i/>
          <w:sz w:val="22"/>
        </w:rPr>
      </w:pPr>
      <w:r w:rsidRPr="00283543">
        <w:rPr>
          <w:rFonts w:ascii="Arial" w:hAnsi="Arial" w:cs="Arial"/>
          <w:i/>
          <w:sz w:val="22"/>
          <w:szCs w:val="22"/>
        </w:rPr>
        <w:t>Tel: 0300 303 8537</w:t>
      </w:r>
    </w:p>
    <w:bookmarkEnd w:id="20"/>
    <w:p w14:paraId="62A9881E" w14:textId="77777777" w:rsidR="003E63EF" w:rsidRPr="0020632A" w:rsidRDefault="003E63EF">
      <w:pPr>
        <w:pBdr>
          <w:top w:val="single" w:sz="4" w:space="1" w:color="auto"/>
          <w:left w:val="single" w:sz="4" w:space="4" w:color="auto"/>
          <w:bottom w:val="single" w:sz="4" w:space="1" w:color="auto"/>
          <w:right w:val="single" w:sz="4" w:space="4" w:color="auto"/>
        </w:pBdr>
        <w:jc w:val="both"/>
        <w:rPr>
          <w:rFonts w:ascii="Arial" w:hAnsi="Arial"/>
          <w:i/>
          <w:color w:val="0000FF"/>
          <w:sz w:val="22"/>
        </w:rPr>
      </w:pPr>
    </w:p>
    <w:p w14:paraId="1CD7D0A0" w14:textId="77777777" w:rsidR="00867F89" w:rsidRPr="00BF387E" w:rsidRDefault="00867F89">
      <w:pPr>
        <w:jc w:val="both"/>
        <w:rPr>
          <w:rFonts w:ascii="Arial" w:hAnsi="Arial" w:cs="Arial"/>
          <w:sz w:val="22"/>
          <w:szCs w:val="22"/>
        </w:rPr>
      </w:pPr>
    </w:p>
    <w:p w14:paraId="1E6B48EB" w14:textId="77777777" w:rsidR="00867F89" w:rsidRPr="0020632A" w:rsidRDefault="00867F89">
      <w:pPr>
        <w:pStyle w:val="Heading1"/>
        <w:rPr>
          <w:sz w:val="22"/>
          <w:u w:val="single"/>
        </w:rPr>
      </w:pPr>
      <w:bookmarkStart w:id="21" w:name="_Toc113674402"/>
      <w:bookmarkStart w:id="22" w:name="_Toc233640937"/>
      <w:r w:rsidRPr="0020632A">
        <w:rPr>
          <w:sz w:val="22"/>
          <w:u w:val="single"/>
        </w:rPr>
        <w:t>Chemical Biological Radiological and Nuclear (CBRN) Incidents</w:t>
      </w:r>
      <w:bookmarkEnd w:id="21"/>
      <w:bookmarkEnd w:id="22"/>
    </w:p>
    <w:p w14:paraId="14D91B18" w14:textId="77777777" w:rsidR="00867F89" w:rsidRPr="00BF387E" w:rsidRDefault="00867F89">
      <w:pPr>
        <w:jc w:val="both"/>
        <w:rPr>
          <w:rFonts w:ascii="Arial" w:hAnsi="Arial" w:cs="Arial"/>
          <w:sz w:val="22"/>
          <w:szCs w:val="22"/>
          <w:highlight w:val="yellow"/>
        </w:rPr>
      </w:pPr>
    </w:p>
    <w:p w14:paraId="67F11247" w14:textId="77777777" w:rsidR="00867F89" w:rsidRPr="00BF387E" w:rsidRDefault="00867F89">
      <w:pPr>
        <w:jc w:val="both"/>
        <w:rPr>
          <w:rFonts w:ascii="Arial" w:hAnsi="Arial" w:cs="Arial"/>
          <w:sz w:val="22"/>
          <w:szCs w:val="22"/>
        </w:rPr>
      </w:pPr>
      <w:r w:rsidRPr="00BF387E">
        <w:rPr>
          <w:rFonts w:ascii="Arial" w:hAnsi="Arial" w:cs="Arial"/>
          <w:sz w:val="22"/>
          <w:szCs w:val="22"/>
        </w:rPr>
        <w:t>As general practices are considered as one of the first ports of call into the health system along with minor injuries units, walk in centres and A&amp;Es, it is not inconceivable that if there was ever a CBRN incident within our area general practices would have self-presenting patients to surgeries.</w:t>
      </w:r>
    </w:p>
    <w:p w14:paraId="26570E3A" w14:textId="77777777" w:rsidR="00867F89" w:rsidRPr="00BF387E" w:rsidRDefault="00867F89">
      <w:pPr>
        <w:jc w:val="both"/>
        <w:rPr>
          <w:rFonts w:ascii="Arial" w:hAnsi="Arial" w:cs="Arial"/>
          <w:sz w:val="22"/>
          <w:szCs w:val="22"/>
        </w:rPr>
      </w:pPr>
    </w:p>
    <w:p w14:paraId="74C99824" w14:textId="77777777" w:rsidR="00867F89" w:rsidRPr="00BF387E" w:rsidRDefault="00867F89">
      <w:pPr>
        <w:pStyle w:val="BodyText"/>
        <w:rPr>
          <w:sz w:val="22"/>
          <w:szCs w:val="22"/>
        </w:rPr>
      </w:pPr>
      <w:r w:rsidRPr="00BF387E">
        <w:rPr>
          <w:sz w:val="22"/>
          <w:szCs w:val="22"/>
        </w:rPr>
        <w:t>In the event of an overt release of contaminated material at an identified site, the emergency services have plans to establish cordons to contain the contamination and contaminated casualties, but there is always the possibility that casualties will have left the scene before the emergency services arrive. If there is a covert release of CBRN contamination, then it may be some hours or days later that those contaminated, as well as those they have been in contact with since the release, start experiencing signs and symptoms.  It is at this time that the first presentation at a GP practice is possible.</w:t>
      </w:r>
    </w:p>
    <w:p w14:paraId="74DE8B72" w14:textId="77777777" w:rsidR="00867F89" w:rsidRPr="00BF387E" w:rsidRDefault="00867F89">
      <w:pPr>
        <w:jc w:val="both"/>
        <w:rPr>
          <w:rFonts w:ascii="Arial" w:hAnsi="Arial" w:cs="Arial"/>
          <w:sz w:val="22"/>
          <w:szCs w:val="22"/>
        </w:rPr>
      </w:pPr>
    </w:p>
    <w:p w14:paraId="189883AF" w14:textId="308E099C" w:rsidR="004607E8" w:rsidRDefault="00867F89">
      <w:pPr>
        <w:jc w:val="both"/>
        <w:rPr>
          <w:rFonts w:ascii="Arial" w:hAnsi="Arial" w:cs="Arial"/>
          <w:iCs/>
          <w:sz w:val="22"/>
          <w:szCs w:val="22"/>
        </w:rPr>
      </w:pPr>
      <w:r w:rsidRPr="00BF387E">
        <w:rPr>
          <w:rFonts w:ascii="Arial" w:hAnsi="Arial" w:cs="Arial"/>
          <w:iCs/>
          <w:sz w:val="22"/>
          <w:szCs w:val="22"/>
        </w:rPr>
        <w:t xml:space="preserve">As soon as the authorities are aware of an incident involving CBRN release and possible self-presentation of contaminated casualties at any entry to the health system, all responding agencies will be informed. </w:t>
      </w:r>
    </w:p>
    <w:p w14:paraId="2E00A060" w14:textId="77777777" w:rsidR="00867F89" w:rsidRPr="00BF387E" w:rsidRDefault="00867F89">
      <w:pPr>
        <w:jc w:val="both"/>
        <w:rPr>
          <w:rFonts w:ascii="Arial" w:hAnsi="Arial" w:cs="Arial"/>
          <w:sz w:val="22"/>
          <w:szCs w:val="22"/>
        </w:rPr>
      </w:pPr>
    </w:p>
    <w:p w14:paraId="69154782" w14:textId="77777777" w:rsidR="00867F89" w:rsidRPr="00BF387E" w:rsidRDefault="00867F89">
      <w:pPr>
        <w:jc w:val="both"/>
        <w:rPr>
          <w:rFonts w:ascii="Arial" w:hAnsi="Arial" w:cs="Arial"/>
          <w:sz w:val="22"/>
          <w:szCs w:val="22"/>
        </w:rPr>
      </w:pPr>
      <w:r w:rsidRPr="00BF387E">
        <w:rPr>
          <w:rFonts w:ascii="Arial" w:hAnsi="Arial" w:cs="Arial"/>
          <w:sz w:val="22"/>
          <w:szCs w:val="22"/>
        </w:rPr>
        <w:t>In the event that a contaminated casualty presents at the practice the following steps should be taken;</w:t>
      </w:r>
    </w:p>
    <w:p w14:paraId="70652EC0" w14:textId="77777777" w:rsidR="00867F89" w:rsidRPr="00BF387E" w:rsidRDefault="00867F89">
      <w:pPr>
        <w:jc w:val="both"/>
        <w:rPr>
          <w:rFonts w:ascii="Arial" w:hAnsi="Arial" w:cs="Arial"/>
          <w:sz w:val="22"/>
          <w:szCs w:val="22"/>
        </w:rPr>
      </w:pPr>
    </w:p>
    <w:p w14:paraId="74BF647F" w14:textId="77777777" w:rsidR="00867F89" w:rsidRPr="00BF387E" w:rsidRDefault="00867F89">
      <w:pPr>
        <w:jc w:val="both"/>
        <w:rPr>
          <w:rFonts w:ascii="Arial" w:hAnsi="Arial" w:cs="Arial"/>
          <w:sz w:val="22"/>
          <w:szCs w:val="22"/>
        </w:rPr>
      </w:pPr>
      <w:r w:rsidRPr="00BF387E">
        <w:rPr>
          <w:rFonts w:ascii="Arial" w:hAnsi="Arial" w:cs="Arial"/>
          <w:sz w:val="22"/>
          <w:szCs w:val="22"/>
        </w:rPr>
        <w:t xml:space="preserve">1 </w:t>
      </w:r>
      <w:r w:rsidRPr="00BF387E">
        <w:rPr>
          <w:rFonts w:ascii="Arial" w:hAnsi="Arial" w:cs="Arial"/>
          <w:sz w:val="22"/>
          <w:szCs w:val="22"/>
        </w:rPr>
        <w:tab/>
        <w:t xml:space="preserve">Contain the casualty away from </w:t>
      </w:r>
      <w:r w:rsidR="00A0385D" w:rsidRPr="00BF387E">
        <w:rPr>
          <w:rFonts w:ascii="Arial" w:hAnsi="Arial" w:cs="Arial"/>
          <w:sz w:val="22"/>
          <w:szCs w:val="22"/>
        </w:rPr>
        <w:t>others;</w:t>
      </w:r>
      <w:r w:rsidRPr="00BF387E">
        <w:rPr>
          <w:rFonts w:ascii="Arial" w:hAnsi="Arial" w:cs="Arial"/>
          <w:sz w:val="22"/>
          <w:szCs w:val="22"/>
        </w:rPr>
        <w:t xml:space="preserve"> keep all staff at a distance.</w:t>
      </w:r>
    </w:p>
    <w:p w14:paraId="6D7F59F0" w14:textId="26F2B321" w:rsidR="00867F89" w:rsidRPr="00BF387E" w:rsidRDefault="00867F89">
      <w:pPr>
        <w:ind w:left="720" w:hanging="720"/>
        <w:jc w:val="both"/>
        <w:rPr>
          <w:rFonts w:ascii="Arial" w:hAnsi="Arial" w:cs="Arial"/>
          <w:sz w:val="22"/>
          <w:szCs w:val="22"/>
        </w:rPr>
      </w:pPr>
      <w:r w:rsidRPr="00BF387E">
        <w:rPr>
          <w:rFonts w:ascii="Arial" w:hAnsi="Arial" w:cs="Arial"/>
          <w:sz w:val="22"/>
          <w:szCs w:val="22"/>
        </w:rPr>
        <w:t>2</w:t>
      </w:r>
      <w:r w:rsidRPr="00BF387E">
        <w:rPr>
          <w:rFonts w:ascii="Arial" w:hAnsi="Arial" w:cs="Arial"/>
          <w:sz w:val="22"/>
          <w:szCs w:val="22"/>
        </w:rPr>
        <w:tab/>
        <w:t xml:space="preserve">Consider also containment for those who have already </w:t>
      </w:r>
      <w:r w:rsidR="00475A2D" w:rsidRPr="00BF387E">
        <w:rPr>
          <w:rFonts w:ascii="Arial" w:hAnsi="Arial" w:cs="Arial"/>
          <w:sz w:val="22"/>
          <w:szCs w:val="22"/>
        </w:rPr>
        <w:t>encounter</w:t>
      </w:r>
      <w:r w:rsidR="00475A2D">
        <w:rPr>
          <w:rFonts w:ascii="Arial" w:hAnsi="Arial" w:cs="Arial"/>
          <w:sz w:val="22"/>
          <w:szCs w:val="22"/>
        </w:rPr>
        <w:t xml:space="preserve">ed </w:t>
      </w:r>
      <w:r w:rsidRPr="00BF387E">
        <w:rPr>
          <w:rFonts w:ascii="Arial" w:hAnsi="Arial" w:cs="Arial"/>
          <w:sz w:val="22"/>
          <w:szCs w:val="22"/>
        </w:rPr>
        <w:t>the casualty.</w:t>
      </w:r>
    </w:p>
    <w:p w14:paraId="49AA4B7E" w14:textId="77777777" w:rsidR="00867F89" w:rsidRPr="00BF387E" w:rsidRDefault="00867F89">
      <w:pPr>
        <w:ind w:left="720" w:hanging="720"/>
        <w:jc w:val="both"/>
        <w:rPr>
          <w:rFonts w:ascii="Arial" w:hAnsi="Arial" w:cs="Arial"/>
          <w:sz w:val="22"/>
          <w:szCs w:val="22"/>
        </w:rPr>
      </w:pPr>
      <w:r w:rsidRPr="00BF387E">
        <w:rPr>
          <w:rFonts w:ascii="Arial" w:hAnsi="Arial" w:cs="Arial"/>
          <w:sz w:val="22"/>
          <w:szCs w:val="22"/>
        </w:rPr>
        <w:t>3</w:t>
      </w:r>
      <w:r w:rsidRPr="00BF387E">
        <w:rPr>
          <w:rFonts w:ascii="Arial" w:hAnsi="Arial" w:cs="Arial"/>
          <w:sz w:val="22"/>
          <w:szCs w:val="22"/>
        </w:rPr>
        <w:tab/>
        <w:t>Call the Ambulance Service, stating that you have a contaminated casualty at the practice.</w:t>
      </w:r>
    </w:p>
    <w:p w14:paraId="251EEBA1" w14:textId="77777777" w:rsidR="00867F89" w:rsidRPr="00BF387E" w:rsidRDefault="00867F89">
      <w:pPr>
        <w:ind w:left="720" w:hanging="720"/>
        <w:jc w:val="both"/>
        <w:rPr>
          <w:rFonts w:ascii="Arial" w:hAnsi="Arial" w:cs="Arial"/>
          <w:sz w:val="22"/>
          <w:szCs w:val="22"/>
        </w:rPr>
      </w:pPr>
      <w:r w:rsidRPr="00BF387E">
        <w:rPr>
          <w:rFonts w:ascii="Arial" w:hAnsi="Arial" w:cs="Arial"/>
          <w:sz w:val="22"/>
          <w:szCs w:val="22"/>
        </w:rPr>
        <w:t>4</w:t>
      </w:r>
      <w:r w:rsidRPr="00BF387E">
        <w:rPr>
          <w:rFonts w:ascii="Arial" w:hAnsi="Arial" w:cs="Arial"/>
          <w:sz w:val="22"/>
          <w:szCs w:val="22"/>
        </w:rPr>
        <w:tab/>
        <w:t xml:space="preserve">Ask the casualty to remove their clothing, as this has been shown to reduce the contamination by up to 80% of contaminant. Provide a plastic bag for the casualty to place the clothes in. </w:t>
      </w:r>
    </w:p>
    <w:p w14:paraId="2E424493" w14:textId="77777777" w:rsidR="00867F89" w:rsidRPr="00BF387E" w:rsidRDefault="00867F89">
      <w:pPr>
        <w:ind w:left="720" w:hanging="720"/>
        <w:jc w:val="both"/>
        <w:rPr>
          <w:rFonts w:ascii="Arial" w:hAnsi="Arial" w:cs="Arial"/>
          <w:sz w:val="22"/>
          <w:szCs w:val="22"/>
        </w:rPr>
      </w:pPr>
      <w:r w:rsidRPr="00BF387E">
        <w:rPr>
          <w:rFonts w:ascii="Arial" w:hAnsi="Arial" w:cs="Arial"/>
          <w:sz w:val="22"/>
          <w:szCs w:val="22"/>
        </w:rPr>
        <w:t>5</w:t>
      </w:r>
      <w:r w:rsidRPr="00BF387E">
        <w:rPr>
          <w:rFonts w:ascii="Arial" w:hAnsi="Arial" w:cs="Arial"/>
          <w:sz w:val="22"/>
          <w:szCs w:val="22"/>
        </w:rPr>
        <w:tab/>
        <w:t xml:space="preserve">Provide the casualty a 10Lt bucket of warm water containing 10ml of washing up liquid and a sponge, encourage the casualty to wash their whole body. Eyes should be washed with plain </w:t>
      </w:r>
      <w:r w:rsidR="00A0385D" w:rsidRPr="00BF387E">
        <w:rPr>
          <w:rFonts w:ascii="Arial" w:hAnsi="Arial" w:cs="Arial"/>
          <w:sz w:val="22"/>
          <w:szCs w:val="22"/>
        </w:rPr>
        <w:t>water;</w:t>
      </w:r>
      <w:r w:rsidRPr="00BF387E">
        <w:rPr>
          <w:rFonts w:ascii="Arial" w:hAnsi="Arial" w:cs="Arial"/>
          <w:sz w:val="22"/>
          <w:szCs w:val="22"/>
        </w:rPr>
        <w:t xml:space="preserve"> they should blow their nose and wash their mouth out with water.</w:t>
      </w:r>
    </w:p>
    <w:p w14:paraId="3F4D8103" w14:textId="77777777" w:rsidR="00867F89" w:rsidRPr="00BF387E" w:rsidRDefault="00867F89">
      <w:pPr>
        <w:ind w:left="720" w:hanging="720"/>
        <w:jc w:val="both"/>
        <w:rPr>
          <w:rFonts w:ascii="Arial" w:hAnsi="Arial" w:cs="Arial"/>
          <w:sz w:val="22"/>
          <w:szCs w:val="22"/>
        </w:rPr>
      </w:pPr>
      <w:r w:rsidRPr="00BF387E">
        <w:rPr>
          <w:rFonts w:ascii="Arial" w:hAnsi="Arial" w:cs="Arial"/>
          <w:sz w:val="22"/>
          <w:szCs w:val="22"/>
        </w:rPr>
        <w:t>6</w:t>
      </w:r>
      <w:r w:rsidRPr="00BF387E">
        <w:rPr>
          <w:rFonts w:ascii="Arial" w:hAnsi="Arial" w:cs="Arial"/>
          <w:sz w:val="22"/>
          <w:szCs w:val="22"/>
        </w:rPr>
        <w:tab/>
        <w:t>Provide a blanket once decontamination is complete and awaiting the ambulance service.</w:t>
      </w:r>
    </w:p>
    <w:p w14:paraId="1B5B201E" w14:textId="77777777" w:rsidR="00867F89" w:rsidRPr="00BF387E" w:rsidRDefault="00867F89">
      <w:pPr>
        <w:jc w:val="both"/>
        <w:rPr>
          <w:rFonts w:ascii="Arial" w:hAnsi="Arial" w:cs="Arial"/>
          <w:sz w:val="22"/>
          <w:szCs w:val="22"/>
        </w:rPr>
      </w:pPr>
    </w:p>
    <w:p w14:paraId="11EBD214" w14:textId="77777777" w:rsidR="00867F89" w:rsidRPr="00BF387E" w:rsidRDefault="00867F89">
      <w:pPr>
        <w:jc w:val="both"/>
        <w:rPr>
          <w:rFonts w:ascii="Arial" w:hAnsi="Arial" w:cs="Arial"/>
          <w:sz w:val="22"/>
          <w:szCs w:val="22"/>
        </w:rPr>
      </w:pPr>
      <w:r w:rsidRPr="00BF387E">
        <w:rPr>
          <w:rFonts w:ascii="Arial" w:hAnsi="Arial" w:cs="Arial"/>
          <w:sz w:val="22"/>
          <w:szCs w:val="22"/>
        </w:rPr>
        <w:t>Remember all efforts must be taken to prevent further contamination of others.</w:t>
      </w:r>
    </w:p>
    <w:p w14:paraId="1EE6FF11" w14:textId="77777777" w:rsidR="00867F89" w:rsidRPr="00BF387E" w:rsidRDefault="00867F89">
      <w:pPr>
        <w:jc w:val="both"/>
        <w:rPr>
          <w:rFonts w:ascii="Arial" w:hAnsi="Arial" w:cs="Arial"/>
          <w:sz w:val="22"/>
          <w:szCs w:val="22"/>
        </w:rPr>
      </w:pPr>
    </w:p>
    <w:p w14:paraId="1ED3F2B0" w14:textId="77777777" w:rsidR="00867F89" w:rsidRPr="0020632A" w:rsidRDefault="00867F89">
      <w:pPr>
        <w:pStyle w:val="Heading1"/>
        <w:rPr>
          <w:sz w:val="22"/>
          <w:u w:val="single"/>
        </w:rPr>
      </w:pPr>
      <w:bookmarkStart w:id="23" w:name="_Toc113674403"/>
      <w:bookmarkStart w:id="24" w:name="_Toc233640938"/>
      <w:r w:rsidRPr="0020632A">
        <w:rPr>
          <w:sz w:val="22"/>
          <w:u w:val="single"/>
        </w:rPr>
        <w:t>Business Continuity</w:t>
      </w:r>
      <w:bookmarkEnd w:id="23"/>
      <w:bookmarkEnd w:id="24"/>
    </w:p>
    <w:p w14:paraId="441216AA" w14:textId="77777777" w:rsidR="00867F89" w:rsidRPr="00BF387E" w:rsidRDefault="00867F89">
      <w:pPr>
        <w:jc w:val="both"/>
        <w:rPr>
          <w:rFonts w:ascii="Arial" w:hAnsi="Arial" w:cs="Arial"/>
          <w:b/>
          <w:bCs/>
          <w:sz w:val="22"/>
          <w:szCs w:val="22"/>
        </w:rPr>
      </w:pPr>
    </w:p>
    <w:p w14:paraId="04FC519A" w14:textId="71C34439" w:rsidR="00867F89" w:rsidRPr="00BF387E" w:rsidRDefault="00867F89">
      <w:pPr>
        <w:pStyle w:val="BodyText"/>
        <w:rPr>
          <w:sz w:val="22"/>
          <w:szCs w:val="22"/>
        </w:rPr>
      </w:pPr>
      <w:r w:rsidRPr="00BF387E">
        <w:rPr>
          <w:sz w:val="22"/>
          <w:szCs w:val="22"/>
        </w:rPr>
        <w:t xml:space="preserve">As previously mentioned in the introduction, ensuring that General Practices </w:t>
      </w:r>
      <w:r w:rsidR="00BF387E" w:rsidRPr="00BF387E">
        <w:rPr>
          <w:sz w:val="22"/>
          <w:szCs w:val="22"/>
        </w:rPr>
        <w:t>can</w:t>
      </w:r>
      <w:r w:rsidRPr="00BF387E">
        <w:rPr>
          <w:sz w:val="22"/>
          <w:szCs w:val="22"/>
        </w:rPr>
        <w:t xml:space="preserve"> maintain business continuity in the event of an emergency or business interruption, is essential. </w:t>
      </w:r>
    </w:p>
    <w:p w14:paraId="5ED32C41" w14:textId="77777777" w:rsidR="00867F89" w:rsidRPr="00BF387E" w:rsidRDefault="00867F89">
      <w:pPr>
        <w:jc w:val="both"/>
        <w:rPr>
          <w:rFonts w:ascii="Arial" w:hAnsi="Arial" w:cs="Arial"/>
          <w:sz w:val="22"/>
          <w:szCs w:val="22"/>
        </w:rPr>
      </w:pPr>
    </w:p>
    <w:p w14:paraId="66559300" w14:textId="77777777" w:rsidR="00867F89" w:rsidRPr="00BF387E" w:rsidRDefault="00867F89">
      <w:pPr>
        <w:jc w:val="both"/>
        <w:rPr>
          <w:rFonts w:ascii="Arial" w:hAnsi="Arial" w:cs="Arial"/>
          <w:sz w:val="22"/>
          <w:szCs w:val="22"/>
        </w:rPr>
      </w:pPr>
      <w:r w:rsidRPr="00BF387E">
        <w:rPr>
          <w:rFonts w:ascii="Arial" w:hAnsi="Arial" w:cs="Arial"/>
          <w:sz w:val="22"/>
          <w:szCs w:val="22"/>
        </w:rPr>
        <w:t>In this section, the plan will endeavour to cover the areas where the practice potentially could be required to implement business continuity arrangements.</w:t>
      </w:r>
    </w:p>
    <w:p w14:paraId="7BF55B96" w14:textId="77777777" w:rsidR="00867F89" w:rsidRPr="00BF387E" w:rsidRDefault="00867F89">
      <w:pPr>
        <w:jc w:val="both"/>
        <w:rPr>
          <w:rFonts w:ascii="Arial" w:hAnsi="Arial" w:cs="Arial"/>
          <w:sz w:val="22"/>
          <w:szCs w:val="22"/>
        </w:rPr>
      </w:pPr>
    </w:p>
    <w:p w14:paraId="0EC77B9C" w14:textId="77777777" w:rsidR="00867F89" w:rsidRPr="00BF387E" w:rsidRDefault="00867F89">
      <w:pPr>
        <w:jc w:val="both"/>
        <w:rPr>
          <w:rFonts w:ascii="Arial" w:hAnsi="Arial" w:cs="Arial"/>
          <w:sz w:val="22"/>
          <w:szCs w:val="22"/>
        </w:rPr>
      </w:pPr>
      <w:r w:rsidRPr="00BF387E">
        <w:rPr>
          <w:rFonts w:ascii="Arial" w:hAnsi="Arial" w:cs="Arial"/>
          <w:sz w:val="22"/>
          <w:szCs w:val="22"/>
        </w:rPr>
        <w:lastRenderedPageBreak/>
        <w:t xml:space="preserve">Business continuity management (BCM) is not just simply having a plan, the Business Continuity Institute </w:t>
      </w:r>
      <w:r w:rsidR="00A0385D" w:rsidRPr="00BF387E">
        <w:rPr>
          <w:rFonts w:ascii="Arial" w:hAnsi="Arial" w:cs="Arial"/>
          <w:sz w:val="22"/>
          <w:szCs w:val="22"/>
        </w:rPr>
        <w:t>describes</w:t>
      </w:r>
      <w:r w:rsidRPr="00BF387E">
        <w:rPr>
          <w:rFonts w:ascii="Arial" w:hAnsi="Arial" w:cs="Arial"/>
          <w:sz w:val="22"/>
          <w:szCs w:val="22"/>
        </w:rPr>
        <w:t xml:space="preserve"> the five stages as: - </w:t>
      </w:r>
    </w:p>
    <w:p w14:paraId="15DDDBBA" w14:textId="77777777" w:rsidR="00867F89" w:rsidRPr="00BF387E" w:rsidRDefault="00867F89">
      <w:pPr>
        <w:jc w:val="both"/>
        <w:rPr>
          <w:rFonts w:ascii="Arial" w:hAnsi="Arial" w:cs="Arial"/>
          <w:sz w:val="22"/>
          <w:szCs w:val="22"/>
        </w:rPr>
      </w:pPr>
    </w:p>
    <w:p w14:paraId="7B43300E" w14:textId="77777777" w:rsidR="00867F89" w:rsidRPr="00BF387E" w:rsidRDefault="00867F89">
      <w:pPr>
        <w:numPr>
          <w:ilvl w:val="0"/>
          <w:numId w:val="18"/>
        </w:numPr>
        <w:jc w:val="both"/>
        <w:rPr>
          <w:rFonts w:ascii="Arial" w:hAnsi="Arial" w:cs="Arial"/>
          <w:sz w:val="22"/>
          <w:szCs w:val="22"/>
        </w:rPr>
      </w:pPr>
      <w:r w:rsidRPr="00BF387E">
        <w:rPr>
          <w:rFonts w:ascii="Arial" w:hAnsi="Arial" w:cs="Arial"/>
          <w:sz w:val="22"/>
          <w:szCs w:val="22"/>
        </w:rPr>
        <w:t xml:space="preserve">understanding your business, </w:t>
      </w:r>
    </w:p>
    <w:p w14:paraId="5B977FD9" w14:textId="77777777" w:rsidR="00867F89" w:rsidRPr="00BF387E" w:rsidRDefault="00867F89">
      <w:pPr>
        <w:numPr>
          <w:ilvl w:val="0"/>
          <w:numId w:val="18"/>
        </w:numPr>
        <w:jc w:val="both"/>
        <w:rPr>
          <w:rFonts w:ascii="Arial" w:hAnsi="Arial" w:cs="Arial"/>
          <w:sz w:val="22"/>
          <w:szCs w:val="22"/>
        </w:rPr>
      </w:pPr>
      <w:r w:rsidRPr="00BF387E">
        <w:rPr>
          <w:rFonts w:ascii="Arial" w:hAnsi="Arial" w:cs="Arial"/>
          <w:sz w:val="22"/>
          <w:szCs w:val="22"/>
        </w:rPr>
        <w:t xml:space="preserve">business continuity strategies, </w:t>
      </w:r>
    </w:p>
    <w:p w14:paraId="5E107DEC" w14:textId="77777777" w:rsidR="00867F89" w:rsidRPr="00BF387E" w:rsidRDefault="00867F89">
      <w:pPr>
        <w:numPr>
          <w:ilvl w:val="0"/>
          <w:numId w:val="18"/>
        </w:numPr>
        <w:jc w:val="both"/>
        <w:rPr>
          <w:rFonts w:ascii="Arial" w:hAnsi="Arial" w:cs="Arial"/>
          <w:sz w:val="22"/>
          <w:szCs w:val="22"/>
        </w:rPr>
      </w:pPr>
      <w:r w:rsidRPr="00BF387E">
        <w:rPr>
          <w:rFonts w:ascii="Arial" w:hAnsi="Arial" w:cs="Arial"/>
          <w:sz w:val="22"/>
          <w:szCs w:val="22"/>
        </w:rPr>
        <w:t xml:space="preserve">developing and implementing a BCM response, </w:t>
      </w:r>
    </w:p>
    <w:p w14:paraId="39BBBBA0" w14:textId="77777777" w:rsidR="00867F89" w:rsidRPr="00BF387E" w:rsidRDefault="00867F89">
      <w:pPr>
        <w:numPr>
          <w:ilvl w:val="0"/>
          <w:numId w:val="18"/>
        </w:numPr>
        <w:jc w:val="both"/>
        <w:rPr>
          <w:rFonts w:ascii="Arial" w:hAnsi="Arial" w:cs="Arial"/>
          <w:sz w:val="22"/>
          <w:szCs w:val="22"/>
        </w:rPr>
      </w:pPr>
      <w:r w:rsidRPr="00BF387E">
        <w:rPr>
          <w:rFonts w:ascii="Arial" w:hAnsi="Arial" w:cs="Arial"/>
          <w:sz w:val="22"/>
          <w:szCs w:val="22"/>
        </w:rPr>
        <w:t xml:space="preserve">developing a BCM culture and </w:t>
      </w:r>
    </w:p>
    <w:p w14:paraId="7219AA63" w14:textId="77777777" w:rsidR="00867F89" w:rsidRPr="00BF387E" w:rsidRDefault="00A0385D">
      <w:pPr>
        <w:numPr>
          <w:ilvl w:val="0"/>
          <w:numId w:val="18"/>
        </w:numPr>
        <w:jc w:val="both"/>
        <w:rPr>
          <w:rFonts w:ascii="Arial" w:hAnsi="Arial" w:cs="Arial"/>
          <w:sz w:val="22"/>
          <w:szCs w:val="22"/>
        </w:rPr>
      </w:pPr>
      <w:r w:rsidRPr="00BF387E">
        <w:rPr>
          <w:rFonts w:ascii="Arial" w:hAnsi="Arial" w:cs="Arial"/>
          <w:sz w:val="22"/>
          <w:szCs w:val="22"/>
        </w:rPr>
        <w:t>Exercising</w:t>
      </w:r>
      <w:r w:rsidR="00867F89" w:rsidRPr="00BF387E">
        <w:rPr>
          <w:rFonts w:ascii="Arial" w:hAnsi="Arial" w:cs="Arial"/>
          <w:sz w:val="22"/>
          <w:szCs w:val="22"/>
        </w:rPr>
        <w:t xml:space="preserve"> and maintenance and audit. </w:t>
      </w:r>
    </w:p>
    <w:p w14:paraId="5DAA79D2" w14:textId="77777777" w:rsidR="00867F89" w:rsidRPr="00BF387E" w:rsidRDefault="00867F89">
      <w:pPr>
        <w:jc w:val="both"/>
        <w:rPr>
          <w:rFonts w:ascii="Arial" w:hAnsi="Arial" w:cs="Arial"/>
          <w:sz w:val="22"/>
          <w:szCs w:val="22"/>
        </w:rPr>
      </w:pPr>
    </w:p>
    <w:p w14:paraId="70104FD1" w14:textId="77777777" w:rsidR="00867F89" w:rsidRPr="00BF387E" w:rsidRDefault="00867F89">
      <w:pPr>
        <w:jc w:val="both"/>
        <w:rPr>
          <w:rFonts w:ascii="Arial" w:hAnsi="Arial" w:cs="Arial"/>
          <w:sz w:val="22"/>
          <w:szCs w:val="22"/>
        </w:rPr>
      </w:pPr>
      <w:r w:rsidRPr="00BF387E">
        <w:rPr>
          <w:rFonts w:ascii="Arial" w:hAnsi="Arial" w:cs="Arial"/>
          <w:sz w:val="22"/>
          <w:szCs w:val="22"/>
        </w:rPr>
        <w:t xml:space="preserve">This same approach has been recommended in the Civil Contingencies Act guidance. </w:t>
      </w:r>
    </w:p>
    <w:p w14:paraId="3CD2FFA9" w14:textId="77777777" w:rsidR="00867F89" w:rsidRPr="00BF387E" w:rsidRDefault="00867F89">
      <w:pPr>
        <w:jc w:val="both"/>
        <w:rPr>
          <w:rFonts w:ascii="Arial" w:hAnsi="Arial" w:cs="Arial"/>
          <w:sz w:val="22"/>
          <w:szCs w:val="22"/>
        </w:rPr>
      </w:pPr>
    </w:p>
    <w:p w14:paraId="05A6BE41" w14:textId="77777777" w:rsidR="00867F89" w:rsidRPr="00BF387E" w:rsidRDefault="00867F89">
      <w:pPr>
        <w:jc w:val="both"/>
        <w:rPr>
          <w:rFonts w:ascii="Arial" w:hAnsi="Arial" w:cs="Arial"/>
          <w:sz w:val="22"/>
          <w:szCs w:val="22"/>
        </w:rPr>
      </w:pPr>
    </w:p>
    <w:p w14:paraId="68DD7E81" w14:textId="77777777" w:rsidR="00867F89" w:rsidRPr="00BF387E" w:rsidRDefault="00867F89">
      <w:pPr>
        <w:pStyle w:val="Heading1"/>
        <w:rPr>
          <w:sz w:val="22"/>
          <w:szCs w:val="22"/>
        </w:rPr>
      </w:pPr>
      <w:bookmarkStart w:id="25" w:name="_Toc113674404"/>
      <w:bookmarkStart w:id="26" w:name="_Toc233640939"/>
      <w:r w:rsidRPr="00BF387E">
        <w:rPr>
          <w:sz w:val="22"/>
          <w:szCs w:val="22"/>
        </w:rPr>
        <w:t>Priority order of services provided</w:t>
      </w:r>
      <w:bookmarkEnd w:id="25"/>
      <w:bookmarkEnd w:id="26"/>
    </w:p>
    <w:p w14:paraId="144B123A" w14:textId="77777777" w:rsidR="00867F89" w:rsidRPr="00BF387E" w:rsidRDefault="00867F89">
      <w:pPr>
        <w:rPr>
          <w:rFonts w:ascii="Arial" w:hAnsi="Arial" w:cs="Arial"/>
          <w:sz w:val="22"/>
          <w:szCs w:val="22"/>
        </w:rPr>
      </w:pPr>
    </w:p>
    <w:p w14:paraId="1F06FC1C" w14:textId="77777777" w:rsidR="00867F89" w:rsidRPr="00BF387E" w:rsidRDefault="00867F89">
      <w:pPr>
        <w:pStyle w:val="BodyText"/>
        <w:rPr>
          <w:sz w:val="22"/>
          <w:szCs w:val="22"/>
        </w:rPr>
      </w:pPr>
      <w:r w:rsidRPr="00BF387E">
        <w:rPr>
          <w:sz w:val="22"/>
          <w:szCs w:val="22"/>
        </w:rPr>
        <w:t xml:space="preserve">General Practice surgeries offer a wide range of services to their patients; below in table 1 is a list of the services that this surgery provides in order of priority. </w:t>
      </w:r>
    </w:p>
    <w:p w14:paraId="6A028B1F" w14:textId="77777777" w:rsidR="00867F89" w:rsidRPr="00BF387E" w:rsidRDefault="00867F89">
      <w:pPr>
        <w:pStyle w:val="BodyText"/>
        <w:rPr>
          <w:sz w:val="22"/>
          <w:szCs w:val="22"/>
        </w:rPr>
      </w:pPr>
    </w:p>
    <w:p w14:paraId="7EA01301" w14:textId="64F06623" w:rsidR="00867F89" w:rsidRPr="00BF387E" w:rsidRDefault="00867F89">
      <w:pPr>
        <w:pStyle w:val="BodyText"/>
        <w:rPr>
          <w:sz w:val="22"/>
          <w:szCs w:val="22"/>
        </w:rPr>
      </w:pPr>
      <w:r w:rsidRPr="00BF387E">
        <w:rPr>
          <w:sz w:val="22"/>
          <w:szCs w:val="22"/>
        </w:rPr>
        <w:t>In the event of an emergency or business interruption this practice will endeavour to maintain services to usual or as close to usual standard, but it may be evident that this is not possible, at this point the D</w:t>
      </w:r>
      <w:r w:rsidR="00B048C1" w:rsidRPr="00BF387E">
        <w:rPr>
          <w:sz w:val="22"/>
          <w:szCs w:val="22"/>
        </w:rPr>
        <w:t>octor</w:t>
      </w:r>
      <w:r w:rsidRPr="00BF387E">
        <w:rPr>
          <w:color w:val="FF0000"/>
          <w:sz w:val="22"/>
          <w:szCs w:val="22"/>
        </w:rPr>
        <w:t xml:space="preserve"> </w:t>
      </w:r>
      <w:r w:rsidRPr="00BF387E">
        <w:rPr>
          <w:sz w:val="22"/>
          <w:szCs w:val="22"/>
        </w:rPr>
        <w:t xml:space="preserve">will decide which are the priority services that the practice must </w:t>
      </w:r>
      <w:r w:rsidR="00475A2D" w:rsidRPr="00BF387E">
        <w:rPr>
          <w:sz w:val="22"/>
          <w:szCs w:val="22"/>
        </w:rPr>
        <w:t>continue,</w:t>
      </w:r>
      <w:r w:rsidRPr="00BF387E">
        <w:rPr>
          <w:sz w:val="22"/>
          <w:szCs w:val="22"/>
        </w:rPr>
        <w:t xml:space="preserve"> and which will be reduced or stopped.</w:t>
      </w:r>
    </w:p>
    <w:p w14:paraId="5E05F909" w14:textId="77777777" w:rsidR="00867F89" w:rsidRPr="00BF387E" w:rsidRDefault="00867F89">
      <w:pPr>
        <w:pStyle w:val="BodyText"/>
        <w:rPr>
          <w:sz w:val="22"/>
          <w:szCs w:val="22"/>
        </w:rPr>
      </w:pPr>
    </w:p>
    <w:p w14:paraId="262FA8DC" w14:textId="54A01340" w:rsidR="00867F89" w:rsidRPr="00E321ED" w:rsidRDefault="00867F89">
      <w:pPr>
        <w:pStyle w:val="BodyText"/>
        <w:rPr>
          <w:b/>
          <w:color w:val="EE0000"/>
          <w:sz w:val="22"/>
          <w:szCs w:val="22"/>
        </w:rPr>
      </w:pPr>
      <w:r w:rsidRPr="00E321ED">
        <w:rPr>
          <w:color w:val="EE0000"/>
          <w:sz w:val="22"/>
          <w:szCs w:val="22"/>
        </w:rPr>
        <w:t>Any decisions made to reduce or stop servi</w:t>
      </w:r>
      <w:r w:rsidR="00137360" w:rsidRPr="00E321ED">
        <w:rPr>
          <w:color w:val="EE0000"/>
          <w:sz w:val="22"/>
          <w:szCs w:val="22"/>
        </w:rPr>
        <w:t xml:space="preserve">ces must be communicated to </w:t>
      </w:r>
      <w:r w:rsidR="00BF387E" w:rsidRPr="00E321ED">
        <w:rPr>
          <w:color w:val="EE0000"/>
          <w:sz w:val="22"/>
          <w:szCs w:val="22"/>
        </w:rPr>
        <w:t>NHSE</w:t>
      </w:r>
      <w:r w:rsidR="00137360" w:rsidRPr="00E321ED">
        <w:rPr>
          <w:color w:val="EE0000"/>
          <w:sz w:val="22"/>
          <w:szCs w:val="22"/>
        </w:rPr>
        <w:t xml:space="preserve"> Area Team and</w:t>
      </w:r>
      <w:r w:rsidR="00FC6ABA" w:rsidRPr="00E321ED">
        <w:rPr>
          <w:color w:val="EE0000"/>
          <w:sz w:val="22"/>
          <w:szCs w:val="22"/>
        </w:rPr>
        <w:t xml:space="preserve"> </w:t>
      </w:r>
      <w:r w:rsidR="00BF387E" w:rsidRPr="00E321ED">
        <w:rPr>
          <w:color w:val="EE0000"/>
          <w:sz w:val="22"/>
          <w:szCs w:val="22"/>
        </w:rPr>
        <w:t>the Local</w:t>
      </w:r>
      <w:r w:rsidR="00FC6ABA" w:rsidRPr="00E321ED">
        <w:rPr>
          <w:color w:val="EE0000"/>
          <w:sz w:val="22"/>
          <w:szCs w:val="22"/>
        </w:rPr>
        <w:t xml:space="preserve"> Clinical Commissioning</w:t>
      </w:r>
      <w:r w:rsidR="00137360" w:rsidRPr="00E321ED">
        <w:rPr>
          <w:color w:val="EE0000"/>
          <w:sz w:val="22"/>
          <w:szCs w:val="22"/>
        </w:rPr>
        <w:t xml:space="preserve"> Group</w:t>
      </w:r>
      <w:r w:rsidRPr="00E321ED">
        <w:rPr>
          <w:color w:val="EE0000"/>
          <w:sz w:val="22"/>
          <w:szCs w:val="22"/>
        </w:rPr>
        <w:t xml:space="preserve"> </w:t>
      </w:r>
      <w:r w:rsidR="00305CCF" w:rsidRPr="00E321ED">
        <w:rPr>
          <w:b/>
          <w:bCs/>
          <w:color w:val="EE0000"/>
          <w:sz w:val="22"/>
          <w:szCs w:val="22"/>
        </w:rPr>
        <w:t>01908 278660</w:t>
      </w:r>
    </w:p>
    <w:p w14:paraId="0D6DCA8E" w14:textId="77777777" w:rsidR="00867F89" w:rsidRPr="00BF387E" w:rsidRDefault="00867F89">
      <w:pPr>
        <w:rPr>
          <w:rFonts w:ascii="Arial" w:hAnsi="Arial" w:cs="Arial"/>
          <w:sz w:val="22"/>
          <w:szCs w:val="22"/>
        </w:rPr>
      </w:pPr>
    </w:p>
    <w:p w14:paraId="480059C4" w14:textId="77777777" w:rsidR="00867F89" w:rsidRPr="00BF387E" w:rsidRDefault="00867F89">
      <w:pPr>
        <w:pStyle w:val="Heading5"/>
        <w:rPr>
          <w:sz w:val="22"/>
          <w:szCs w:val="22"/>
        </w:rPr>
      </w:pPr>
      <w:r w:rsidRPr="00BF387E">
        <w:rPr>
          <w:sz w:val="22"/>
          <w:szCs w:val="22"/>
        </w:rPr>
        <w:t>Table 1 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867F89" w:rsidRPr="00BF387E" w14:paraId="6DA83B3F" w14:textId="77777777">
        <w:tc>
          <w:tcPr>
            <w:tcW w:w="8522" w:type="dxa"/>
          </w:tcPr>
          <w:p w14:paraId="5080862D" w14:textId="192828A7" w:rsidR="00867F89" w:rsidRPr="00BF387E" w:rsidRDefault="00867F89">
            <w:pPr>
              <w:pStyle w:val="Header"/>
              <w:tabs>
                <w:tab w:val="clear" w:pos="4153"/>
                <w:tab w:val="clear" w:pos="8306"/>
              </w:tabs>
              <w:rPr>
                <w:rFonts w:ascii="Arial" w:hAnsi="Arial" w:cs="Arial"/>
                <w:sz w:val="22"/>
                <w:szCs w:val="22"/>
              </w:rPr>
            </w:pPr>
            <w:r w:rsidRPr="00BF387E">
              <w:rPr>
                <w:rFonts w:ascii="Arial" w:hAnsi="Arial" w:cs="Arial"/>
                <w:sz w:val="22"/>
                <w:szCs w:val="22"/>
              </w:rPr>
              <w:t>Patient co</w:t>
            </w:r>
            <w:r w:rsidR="0003245F" w:rsidRPr="00BF387E">
              <w:rPr>
                <w:rFonts w:ascii="Arial" w:hAnsi="Arial" w:cs="Arial"/>
                <w:sz w:val="22"/>
                <w:szCs w:val="22"/>
              </w:rPr>
              <w:t xml:space="preserve">nsultations                     </w:t>
            </w:r>
            <w:r w:rsidRPr="00BF387E">
              <w:rPr>
                <w:rFonts w:ascii="Arial" w:hAnsi="Arial" w:cs="Arial"/>
                <w:sz w:val="22"/>
                <w:szCs w:val="22"/>
              </w:rPr>
              <w:t xml:space="preserve">Emergency </w:t>
            </w:r>
            <w:r w:rsidR="00A0385D" w:rsidRPr="00BF387E">
              <w:rPr>
                <w:rFonts w:ascii="Arial" w:hAnsi="Arial" w:cs="Arial"/>
                <w:sz w:val="22"/>
                <w:szCs w:val="22"/>
              </w:rPr>
              <w:t>appointments</w:t>
            </w:r>
            <w:r w:rsidRPr="00BF387E">
              <w:rPr>
                <w:rFonts w:ascii="Arial" w:hAnsi="Arial" w:cs="Arial"/>
                <w:sz w:val="22"/>
                <w:szCs w:val="22"/>
              </w:rPr>
              <w:t xml:space="preserve"> </w:t>
            </w:r>
            <w:r w:rsidR="00475A2D">
              <w:rPr>
                <w:rFonts w:ascii="Arial" w:hAnsi="Arial" w:cs="Arial"/>
                <w:sz w:val="22"/>
                <w:szCs w:val="22"/>
              </w:rPr>
              <w:t xml:space="preserve">- </w:t>
            </w:r>
            <w:r w:rsidRPr="00BF387E">
              <w:rPr>
                <w:rFonts w:ascii="Arial" w:hAnsi="Arial" w:cs="Arial"/>
                <w:sz w:val="22"/>
                <w:szCs w:val="22"/>
              </w:rPr>
              <w:t>Priority 1</w:t>
            </w:r>
          </w:p>
        </w:tc>
      </w:tr>
      <w:tr w:rsidR="00867F89" w:rsidRPr="00BF387E" w14:paraId="146CB487" w14:textId="77777777">
        <w:tc>
          <w:tcPr>
            <w:tcW w:w="8522" w:type="dxa"/>
          </w:tcPr>
          <w:p w14:paraId="69F5C3FD" w14:textId="77777777" w:rsidR="00867F89" w:rsidRPr="00BF387E" w:rsidRDefault="00867F89">
            <w:pPr>
              <w:rPr>
                <w:rFonts w:ascii="Arial" w:hAnsi="Arial" w:cs="Arial"/>
                <w:sz w:val="22"/>
                <w:szCs w:val="22"/>
              </w:rPr>
            </w:pPr>
            <w:r w:rsidRPr="00BF387E">
              <w:rPr>
                <w:rFonts w:ascii="Arial" w:hAnsi="Arial" w:cs="Arial"/>
                <w:sz w:val="22"/>
                <w:szCs w:val="22"/>
              </w:rPr>
              <w:t xml:space="preserve">Home visits    </w:t>
            </w:r>
            <w:r w:rsidR="0003245F" w:rsidRPr="00BF387E">
              <w:rPr>
                <w:rFonts w:ascii="Arial" w:hAnsi="Arial" w:cs="Arial"/>
                <w:sz w:val="22"/>
                <w:szCs w:val="22"/>
              </w:rPr>
              <w:t xml:space="preserve">                                </w:t>
            </w:r>
            <w:r w:rsidRPr="00BF387E">
              <w:rPr>
                <w:rFonts w:ascii="Arial" w:hAnsi="Arial" w:cs="Arial"/>
                <w:sz w:val="22"/>
                <w:szCs w:val="22"/>
              </w:rPr>
              <w:t>Priority 1</w:t>
            </w:r>
          </w:p>
        </w:tc>
      </w:tr>
      <w:tr w:rsidR="00867F89" w:rsidRPr="00BF387E" w14:paraId="71381802" w14:textId="77777777">
        <w:tc>
          <w:tcPr>
            <w:tcW w:w="8522" w:type="dxa"/>
          </w:tcPr>
          <w:p w14:paraId="29565CEF" w14:textId="77777777" w:rsidR="00867F89" w:rsidRPr="00BF387E" w:rsidRDefault="00867F89">
            <w:pPr>
              <w:rPr>
                <w:rFonts w:ascii="Arial" w:hAnsi="Arial" w:cs="Arial"/>
                <w:sz w:val="22"/>
                <w:szCs w:val="22"/>
              </w:rPr>
            </w:pPr>
            <w:r w:rsidRPr="00BF387E">
              <w:rPr>
                <w:rFonts w:ascii="Arial" w:hAnsi="Arial" w:cs="Arial"/>
                <w:sz w:val="22"/>
                <w:szCs w:val="22"/>
              </w:rPr>
              <w:t>Specialist Cli</w:t>
            </w:r>
            <w:r w:rsidR="0003245F" w:rsidRPr="00BF387E">
              <w:rPr>
                <w:rFonts w:ascii="Arial" w:hAnsi="Arial" w:cs="Arial"/>
                <w:sz w:val="22"/>
                <w:szCs w:val="22"/>
              </w:rPr>
              <w:t xml:space="preserve">nics                            </w:t>
            </w:r>
            <w:r w:rsidRPr="00BF387E">
              <w:rPr>
                <w:rFonts w:ascii="Arial" w:hAnsi="Arial" w:cs="Arial"/>
                <w:sz w:val="22"/>
                <w:szCs w:val="22"/>
              </w:rPr>
              <w:t>Priority 2</w:t>
            </w:r>
          </w:p>
        </w:tc>
      </w:tr>
      <w:tr w:rsidR="00867F89" w:rsidRPr="00BF387E" w14:paraId="1F634C62" w14:textId="77777777">
        <w:tc>
          <w:tcPr>
            <w:tcW w:w="8522" w:type="dxa"/>
          </w:tcPr>
          <w:p w14:paraId="0FFE071B" w14:textId="77777777" w:rsidR="00867F89" w:rsidRPr="00BF387E" w:rsidRDefault="00867F89">
            <w:pPr>
              <w:rPr>
                <w:rFonts w:ascii="Arial" w:hAnsi="Arial" w:cs="Arial"/>
                <w:sz w:val="22"/>
                <w:szCs w:val="22"/>
              </w:rPr>
            </w:pPr>
            <w:r w:rsidRPr="00BF387E">
              <w:rPr>
                <w:rFonts w:ascii="Arial" w:hAnsi="Arial" w:cs="Arial"/>
                <w:sz w:val="22"/>
                <w:szCs w:val="22"/>
              </w:rPr>
              <w:t xml:space="preserve">Dispensing      </w:t>
            </w:r>
            <w:r w:rsidR="0003245F" w:rsidRPr="00BF387E">
              <w:rPr>
                <w:rFonts w:ascii="Arial" w:hAnsi="Arial" w:cs="Arial"/>
                <w:sz w:val="22"/>
                <w:szCs w:val="22"/>
              </w:rPr>
              <w:t xml:space="preserve">                               </w:t>
            </w:r>
            <w:r w:rsidRPr="00BF387E">
              <w:rPr>
                <w:rFonts w:ascii="Arial" w:hAnsi="Arial" w:cs="Arial"/>
                <w:sz w:val="22"/>
                <w:szCs w:val="22"/>
              </w:rPr>
              <w:t>Priority 1</w:t>
            </w:r>
          </w:p>
        </w:tc>
      </w:tr>
      <w:tr w:rsidR="00867F89" w:rsidRPr="00BF387E" w14:paraId="31CC5A21" w14:textId="77777777">
        <w:tc>
          <w:tcPr>
            <w:tcW w:w="8522" w:type="dxa"/>
          </w:tcPr>
          <w:p w14:paraId="3F762092" w14:textId="77777777" w:rsidR="00867F89" w:rsidRPr="00BF387E" w:rsidRDefault="00867F89">
            <w:pPr>
              <w:rPr>
                <w:rFonts w:ascii="Arial" w:hAnsi="Arial" w:cs="Arial"/>
                <w:sz w:val="22"/>
                <w:szCs w:val="22"/>
              </w:rPr>
            </w:pPr>
            <w:r w:rsidRPr="00BF387E">
              <w:rPr>
                <w:rFonts w:ascii="Arial" w:hAnsi="Arial" w:cs="Arial"/>
                <w:sz w:val="22"/>
                <w:szCs w:val="22"/>
              </w:rPr>
              <w:t xml:space="preserve">Minor Surgery </w:t>
            </w:r>
            <w:r w:rsidR="0003245F" w:rsidRPr="00BF387E">
              <w:rPr>
                <w:rFonts w:ascii="Arial" w:hAnsi="Arial" w:cs="Arial"/>
                <w:sz w:val="22"/>
                <w:szCs w:val="22"/>
              </w:rPr>
              <w:t xml:space="preserve">                               </w:t>
            </w:r>
            <w:r w:rsidRPr="00BF387E">
              <w:rPr>
                <w:rFonts w:ascii="Arial" w:hAnsi="Arial" w:cs="Arial"/>
                <w:sz w:val="22"/>
                <w:szCs w:val="22"/>
              </w:rPr>
              <w:t>Priority 3</w:t>
            </w:r>
          </w:p>
        </w:tc>
      </w:tr>
      <w:tr w:rsidR="00867F89" w:rsidRPr="00BF387E" w14:paraId="327EE1A1" w14:textId="77777777">
        <w:tc>
          <w:tcPr>
            <w:tcW w:w="8522" w:type="dxa"/>
          </w:tcPr>
          <w:p w14:paraId="07AA7CB5" w14:textId="77777777" w:rsidR="00867F89" w:rsidRPr="00BF387E" w:rsidRDefault="00867F89">
            <w:pPr>
              <w:rPr>
                <w:rFonts w:ascii="Arial" w:hAnsi="Arial" w:cs="Arial"/>
                <w:sz w:val="22"/>
                <w:szCs w:val="22"/>
              </w:rPr>
            </w:pPr>
            <w:r w:rsidRPr="00BF387E">
              <w:rPr>
                <w:rFonts w:ascii="Arial" w:hAnsi="Arial" w:cs="Arial"/>
                <w:sz w:val="22"/>
                <w:szCs w:val="22"/>
              </w:rPr>
              <w:t xml:space="preserve">Baby/Child </w:t>
            </w:r>
            <w:r w:rsidR="00A0385D" w:rsidRPr="00BF387E">
              <w:rPr>
                <w:rFonts w:ascii="Arial" w:hAnsi="Arial" w:cs="Arial"/>
                <w:sz w:val="22"/>
                <w:szCs w:val="22"/>
              </w:rPr>
              <w:t>Immunisations</w:t>
            </w:r>
            <w:r w:rsidR="00223777" w:rsidRPr="00BF387E">
              <w:rPr>
                <w:rFonts w:ascii="Arial" w:hAnsi="Arial" w:cs="Arial"/>
                <w:sz w:val="22"/>
                <w:szCs w:val="22"/>
              </w:rPr>
              <w:t xml:space="preserve">            </w:t>
            </w:r>
            <w:r w:rsidR="0003245F" w:rsidRPr="00BF387E">
              <w:rPr>
                <w:rFonts w:ascii="Arial" w:hAnsi="Arial" w:cs="Arial"/>
                <w:sz w:val="22"/>
                <w:szCs w:val="22"/>
              </w:rPr>
              <w:t xml:space="preserve"> </w:t>
            </w:r>
            <w:r w:rsidRPr="00BF387E">
              <w:rPr>
                <w:rFonts w:ascii="Arial" w:hAnsi="Arial" w:cs="Arial"/>
                <w:sz w:val="22"/>
                <w:szCs w:val="22"/>
              </w:rPr>
              <w:t>Priority 1</w:t>
            </w:r>
          </w:p>
        </w:tc>
      </w:tr>
      <w:tr w:rsidR="00867F89" w:rsidRPr="00BF387E" w14:paraId="23129DB4" w14:textId="77777777">
        <w:tc>
          <w:tcPr>
            <w:tcW w:w="8522" w:type="dxa"/>
          </w:tcPr>
          <w:p w14:paraId="48A2A7F8" w14:textId="34AC55ED" w:rsidR="00867F89" w:rsidRPr="00BF387E" w:rsidRDefault="00867F89">
            <w:pPr>
              <w:rPr>
                <w:rFonts w:ascii="Arial" w:hAnsi="Arial" w:cs="Arial"/>
                <w:sz w:val="22"/>
                <w:szCs w:val="22"/>
              </w:rPr>
            </w:pPr>
            <w:r w:rsidRPr="00BF387E">
              <w:rPr>
                <w:rFonts w:ascii="Arial" w:hAnsi="Arial" w:cs="Arial"/>
                <w:sz w:val="22"/>
                <w:szCs w:val="22"/>
              </w:rPr>
              <w:t xml:space="preserve">Nurse Clinics   </w:t>
            </w:r>
            <w:r w:rsidR="0003245F" w:rsidRPr="00BF387E">
              <w:rPr>
                <w:rFonts w:ascii="Arial" w:hAnsi="Arial" w:cs="Arial"/>
                <w:sz w:val="22"/>
                <w:szCs w:val="22"/>
              </w:rPr>
              <w:t xml:space="preserve">                              </w:t>
            </w:r>
            <w:r w:rsidR="00223777" w:rsidRPr="00BF387E">
              <w:rPr>
                <w:rFonts w:ascii="Arial" w:hAnsi="Arial" w:cs="Arial"/>
                <w:sz w:val="22"/>
                <w:szCs w:val="22"/>
              </w:rPr>
              <w:t xml:space="preserve"> </w:t>
            </w:r>
            <w:r w:rsidRPr="00BF387E">
              <w:rPr>
                <w:rFonts w:ascii="Arial" w:hAnsi="Arial" w:cs="Arial"/>
                <w:sz w:val="22"/>
                <w:szCs w:val="22"/>
              </w:rPr>
              <w:t>Priority 1 (no routine while on red alert)</w:t>
            </w:r>
          </w:p>
        </w:tc>
      </w:tr>
      <w:tr w:rsidR="00867F89" w:rsidRPr="00BF387E" w14:paraId="46B436AC" w14:textId="77777777">
        <w:tc>
          <w:tcPr>
            <w:tcW w:w="8522" w:type="dxa"/>
          </w:tcPr>
          <w:p w14:paraId="1C38B63E" w14:textId="77777777" w:rsidR="00867F89" w:rsidRPr="00BF387E" w:rsidRDefault="00223777">
            <w:pPr>
              <w:rPr>
                <w:rFonts w:ascii="Arial" w:hAnsi="Arial" w:cs="Arial"/>
                <w:sz w:val="22"/>
                <w:szCs w:val="22"/>
              </w:rPr>
            </w:pPr>
            <w:r w:rsidRPr="00BF387E">
              <w:rPr>
                <w:rFonts w:ascii="Arial" w:hAnsi="Arial" w:cs="Arial"/>
                <w:sz w:val="22"/>
                <w:szCs w:val="22"/>
              </w:rPr>
              <w:t>Retina</w:t>
            </w:r>
            <w:r w:rsidR="00867F89" w:rsidRPr="00BF387E">
              <w:rPr>
                <w:rFonts w:ascii="Arial" w:hAnsi="Arial" w:cs="Arial"/>
                <w:sz w:val="22"/>
                <w:szCs w:val="22"/>
              </w:rPr>
              <w:t xml:space="preserve">l Photography                    </w:t>
            </w:r>
            <w:r w:rsidR="0003245F" w:rsidRPr="00BF387E">
              <w:rPr>
                <w:rFonts w:ascii="Arial" w:hAnsi="Arial" w:cs="Arial"/>
                <w:sz w:val="22"/>
                <w:szCs w:val="22"/>
              </w:rPr>
              <w:t xml:space="preserve">   </w:t>
            </w:r>
            <w:r w:rsidR="00867F89" w:rsidRPr="00BF387E">
              <w:rPr>
                <w:rFonts w:ascii="Arial" w:hAnsi="Arial" w:cs="Arial"/>
                <w:sz w:val="22"/>
                <w:szCs w:val="22"/>
              </w:rPr>
              <w:t>Priority3</w:t>
            </w:r>
          </w:p>
        </w:tc>
      </w:tr>
      <w:tr w:rsidR="00867F89" w:rsidRPr="00BF387E" w14:paraId="0FD5C9F4" w14:textId="77777777">
        <w:tc>
          <w:tcPr>
            <w:tcW w:w="8522" w:type="dxa"/>
          </w:tcPr>
          <w:p w14:paraId="0AA24FA3" w14:textId="77777777" w:rsidR="00867F89" w:rsidRPr="00BF387E" w:rsidRDefault="00867F89">
            <w:pPr>
              <w:rPr>
                <w:rFonts w:ascii="Arial" w:hAnsi="Arial" w:cs="Arial"/>
                <w:sz w:val="22"/>
                <w:szCs w:val="22"/>
              </w:rPr>
            </w:pPr>
            <w:r w:rsidRPr="00BF387E">
              <w:rPr>
                <w:rFonts w:ascii="Arial" w:hAnsi="Arial" w:cs="Arial"/>
                <w:sz w:val="22"/>
                <w:szCs w:val="22"/>
              </w:rPr>
              <w:t xml:space="preserve">Midwife            </w:t>
            </w:r>
            <w:r w:rsidR="0003245F" w:rsidRPr="00BF387E">
              <w:rPr>
                <w:rFonts w:ascii="Arial" w:hAnsi="Arial" w:cs="Arial"/>
                <w:sz w:val="22"/>
                <w:szCs w:val="22"/>
              </w:rPr>
              <w:t xml:space="preserve">                               </w:t>
            </w:r>
            <w:r w:rsidRPr="00BF387E">
              <w:rPr>
                <w:rFonts w:ascii="Arial" w:hAnsi="Arial" w:cs="Arial"/>
                <w:sz w:val="22"/>
                <w:szCs w:val="22"/>
              </w:rPr>
              <w:t>Priority 1</w:t>
            </w:r>
          </w:p>
        </w:tc>
      </w:tr>
      <w:tr w:rsidR="00867F89" w:rsidRPr="00BF387E" w14:paraId="084EAA10" w14:textId="77777777">
        <w:tc>
          <w:tcPr>
            <w:tcW w:w="8522" w:type="dxa"/>
          </w:tcPr>
          <w:p w14:paraId="17B14FCA" w14:textId="77777777" w:rsidR="00867F89" w:rsidRPr="00BF387E" w:rsidRDefault="00867F89">
            <w:pPr>
              <w:rPr>
                <w:rFonts w:ascii="Arial" w:hAnsi="Arial" w:cs="Arial"/>
                <w:sz w:val="22"/>
                <w:szCs w:val="22"/>
              </w:rPr>
            </w:pPr>
            <w:r w:rsidRPr="00BF387E">
              <w:rPr>
                <w:rFonts w:ascii="Arial" w:hAnsi="Arial" w:cs="Arial"/>
                <w:sz w:val="22"/>
                <w:szCs w:val="22"/>
              </w:rPr>
              <w:t xml:space="preserve">Counsellor       </w:t>
            </w:r>
            <w:r w:rsidR="0003245F" w:rsidRPr="00BF387E">
              <w:rPr>
                <w:rFonts w:ascii="Arial" w:hAnsi="Arial" w:cs="Arial"/>
                <w:sz w:val="22"/>
                <w:szCs w:val="22"/>
              </w:rPr>
              <w:t xml:space="preserve">                               </w:t>
            </w:r>
            <w:r w:rsidRPr="00BF387E">
              <w:rPr>
                <w:rFonts w:ascii="Arial" w:hAnsi="Arial" w:cs="Arial"/>
                <w:sz w:val="22"/>
                <w:szCs w:val="22"/>
              </w:rPr>
              <w:t>Priority 3</w:t>
            </w:r>
          </w:p>
        </w:tc>
      </w:tr>
      <w:tr w:rsidR="00867F89" w:rsidRPr="00BF387E" w14:paraId="1F04FB3C" w14:textId="77777777">
        <w:tc>
          <w:tcPr>
            <w:tcW w:w="8522" w:type="dxa"/>
          </w:tcPr>
          <w:p w14:paraId="4CDEEBB2" w14:textId="77777777" w:rsidR="00867F89" w:rsidRPr="00BF387E" w:rsidRDefault="00867F89">
            <w:pPr>
              <w:rPr>
                <w:rFonts w:ascii="Arial" w:hAnsi="Arial" w:cs="Arial"/>
                <w:sz w:val="22"/>
                <w:szCs w:val="22"/>
              </w:rPr>
            </w:pPr>
            <w:r w:rsidRPr="00BF387E">
              <w:rPr>
                <w:rFonts w:ascii="Arial" w:hAnsi="Arial" w:cs="Arial"/>
                <w:sz w:val="22"/>
                <w:szCs w:val="22"/>
              </w:rPr>
              <w:t xml:space="preserve">Smears            </w:t>
            </w:r>
            <w:r w:rsidR="0003245F" w:rsidRPr="00BF387E">
              <w:rPr>
                <w:rFonts w:ascii="Arial" w:hAnsi="Arial" w:cs="Arial"/>
                <w:sz w:val="22"/>
                <w:szCs w:val="22"/>
              </w:rPr>
              <w:t xml:space="preserve">                               </w:t>
            </w:r>
            <w:r w:rsidRPr="00BF387E">
              <w:rPr>
                <w:rFonts w:ascii="Arial" w:hAnsi="Arial" w:cs="Arial"/>
                <w:sz w:val="22"/>
                <w:szCs w:val="22"/>
              </w:rPr>
              <w:t>Priority 2</w:t>
            </w:r>
          </w:p>
        </w:tc>
      </w:tr>
      <w:tr w:rsidR="00867F89" w:rsidRPr="00BF387E" w14:paraId="7A1FF073" w14:textId="77777777">
        <w:tc>
          <w:tcPr>
            <w:tcW w:w="8522" w:type="dxa"/>
          </w:tcPr>
          <w:p w14:paraId="1D26F208" w14:textId="77777777" w:rsidR="00867F89" w:rsidRPr="00BF387E" w:rsidRDefault="00867F89">
            <w:pPr>
              <w:rPr>
                <w:rFonts w:ascii="Arial" w:hAnsi="Arial" w:cs="Arial"/>
                <w:sz w:val="22"/>
                <w:szCs w:val="22"/>
              </w:rPr>
            </w:pPr>
            <w:r w:rsidRPr="00BF387E">
              <w:rPr>
                <w:rFonts w:ascii="Arial" w:hAnsi="Arial" w:cs="Arial"/>
                <w:sz w:val="22"/>
                <w:szCs w:val="22"/>
              </w:rPr>
              <w:t>Flu                                                   Priority 1</w:t>
            </w:r>
          </w:p>
        </w:tc>
      </w:tr>
      <w:tr w:rsidR="00867F89" w:rsidRPr="00BF387E" w14:paraId="767E8D2B" w14:textId="77777777">
        <w:tc>
          <w:tcPr>
            <w:tcW w:w="8522" w:type="dxa"/>
          </w:tcPr>
          <w:p w14:paraId="365859EC" w14:textId="77777777" w:rsidR="00867F89" w:rsidRPr="00BF387E" w:rsidRDefault="00867F89">
            <w:pPr>
              <w:rPr>
                <w:rFonts w:ascii="Arial" w:hAnsi="Arial" w:cs="Arial"/>
                <w:sz w:val="22"/>
                <w:szCs w:val="22"/>
              </w:rPr>
            </w:pPr>
            <w:r w:rsidRPr="00BF387E">
              <w:rPr>
                <w:rFonts w:ascii="Arial" w:hAnsi="Arial" w:cs="Arial"/>
                <w:sz w:val="22"/>
                <w:szCs w:val="22"/>
              </w:rPr>
              <w:t xml:space="preserve">Phlebotomy      </w:t>
            </w:r>
            <w:r w:rsidR="0003245F" w:rsidRPr="00BF387E">
              <w:rPr>
                <w:rFonts w:ascii="Arial" w:hAnsi="Arial" w:cs="Arial"/>
                <w:sz w:val="22"/>
                <w:szCs w:val="22"/>
              </w:rPr>
              <w:t xml:space="preserve">                               </w:t>
            </w:r>
            <w:r w:rsidRPr="00BF387E">
              <w:rPr>
                <w:rFonts w:ascii="Arial" w:hAnsi="Arial" w:cs="Arial"/>
                <w:sz w:val="22"/>
                <w:szCs w:val="22"/>
              </w:rPr>
              <w:t>Priority 1</w:t>
            </w:r>
          </w:p>
        </w:tc>
      </w:tr>
      <w:tr w:rsidR="00867F89" w:rsidRPr="00BF387E" w14:paraId="7FD9C290" w14:textId="77777777">
        <w:tc>
          <w:tcPr>
            <w:tcW w:w="8522" w:type="dxa"/>
          </w:tcPr>
          <w:p w14:paraId="6FFAB409" w14:textId="77777777" w:rsidR="00867F89" w:rsidRPr="00BF387E" w:rsidRDefault="00867F89">
            <w:pPr>
              <w:rPr>
                <w:rFonts w:ascii="Arial" w:hAnsi="Arial" w:cs="Arial"/>
                <w:sz w:val="22"/>
                <w:szCs w:val="22"/>
              </w:rPr>
            </w:pPr>
            <w:r w:rsidRPr="00BF387E">
              <w:rPr>
                <w:rFonts w:ascii="Arial" w:hAnsi="Arial" w:cs="Arial"/>
                <w:sz w:val="22"/>
                <w:szCs w:val="22"/>
              </w:rPr>
              <w:t xml:space="preserve">Baby Clinic       </w:t>
            </w:r>
            <w:r w:rsidR="0003245F" w:rsidRPr="00BF387E">
              <w:rPr>
                <w:rFonts w:ascii="Arial" w:hAnsi="Arial" w:cs="Arial"/>
                <w:sz w:val="22"/>
                <w:szCs w:val="22"/>
              </w:rPr>
              <w:t xml:space="preserve">                               </w:t>
            </w:r>
            <w:r w:rsidRPr="00BF387E">
              <w:rPr>
                <w:rFonts w:ascii="Arial" w:hAnsi="Arial" w:cs="Arial"/>
                <w:sz w:val="22"/>
                <w:szCs w:val="22"/>
              </w:rPr>
              <w:t>Priority 2</w:t>
            </w:r>
          </w:p>
        </w:tc>
      </w:tr>
      <w:tr w:rsidR="00867F89" w:rsidRPr="00BF387E" w14:paraId="7DAAA663" w14:textId="77777777">
        <w:tc>
          <w:tcPr>
            <w:tcW w:w="8522" w:type="dxa"/>
          </w:tcPr>
          <w:p w14:paraId="600A13E8" w14:textId="77777777" w:rsidR="00867F89" w:rsidRPr="00BF387E" w:rsidRDefault="00867F89">
            <w:pPr>
              <w:rPr>
                <w:rFonts w:ascii="Arial" w:hAnsi="Arial" w:cs="Arial"/>
                <w:sz w:val="22"/>
                <w:szCs w:val="22"/>
              </w:rPr>
            </w:pPr>
            <w:r w:rsidRPr="00BF387E">
              <w:rPr>
                <w:rFonts w:ascii="Arial" w:hAnsi="Arial" w:cs="Arial"/>
                <w:sz w:val="22"/>
                <w:szCs w:val="22"/>
              </w:rPr>
              <w:t xml:space="preserve">DVT                 </w:t>
            </w:r>
            <w:r w:rsidR="0003245F" w:rsidRPr="00BF387E">
              <w:rPr>
                <w:rFonts w:ascii="Arial" w:hAnsi="Arial" w:cs="Arial"/>
                <w:sz w:val="22"/>
                <w:szCs w:val="22"/>
              </w:rPr>
              <w:t xml:space="preserve">                               </w:t>
            </w:r>
            <w:r w:rsidRPr="00BF387E">
              <w:rPr>
                <w:rFonts w:ascii="Arial" w:hAnsi="Arial" w:cs="Arial"/>
                <w:sz w:val="22"/>
                <w:szCs w:val="22"/>
              </w:rPr>
              <w:t xml:space="preserve"> Priority 1</w:t>
            </w:r>
          </w:p>
        </w:tc>
      </w:tr>
    </w:tbl>
    <w:p w14:paraId="16BE0E84" w14:textId="77777777" w:rsidR="00867F89" w:rsidRPr="00BF387E" w:rsidRDefault="00867F89">
      <w:pPr>
        <w:rPr>
          <w:rFonts w:ascii="Arial" w:hAnsi="Arial" w:cs="Arial"/>
          <w:sz w:val="22"/>
          <w:szCs w:val="22"/>
        </w:rPr>
      </w:pPr>
    </w:p>
    <w:p w14:paraId="143F9CD2" w14:textId="77777777" w:rsidR="00867F89" w:rsidRPr="00BF387E" w:rsidRDefault="00867F89">
      <w:pPr>
        <w:pStyle w:val="Heading1"/>
        <w:rPr>
          <w:sz w:val="22"/>
          <w:szCs w:val="22"/>
        </w:rPr>
      </w:pPr>
      <w:bookmarkStart w:id="27" w:name="_Toc113674405"/>
      <w:bookmarkStart w:id="28" w:name="_Toc233640940"/>
      <w:r w:rsidRPr="00BF387E">
        <w:rPr>
          <w:sz w:val="22"/>
          <w:szCs w:val="22"/>
        </w:rPr>
        <w:t>Loss of main surgery building</w:t>
      </w:r>
      <w:bookmarkEnd w:id="27"/>
      <w:bookmarkEnd w:id="28"/>
    </w:p>
    <w:p w14:paraId="676FE6F9" w14:textId="77777777" w:rsidR="00867F89" w:rsidRPr="00BF387E" w:rsidRDefault="00867F89">
      <w:pPr>
        <w:jc w:val="both"/>
        <w:rPr>
          <w:rFonts w:ascii="Arial" w:hAnsi="Arial" w:cs="Arial"/>
          <w:sz w:val="22"/>
          <w:szCs w:val="22"/>
        </w:rPr>
      </w:pPr>
    </w:p>
    <w:p w14:paraId="4AFCD19F" w14:textId="5A096C25" w:rsidR="00867F89" w:rsidRDefault="00867F89">
      <w:pPr>
        <w:jc w:val="both"/>
        <w:rPr>
          <w:rFonts w:ascii="Arial" w:hAnsi="Arial" w:cs="Arial"/>
          <w:sz w:val="22"/>
          <w:szCs w:val="22"/>
        </w:rPr>
      </w:pPr>
      <w:r w:rsidRPr="00BF387E">
        <w:rPr>
          <w:rFonts w:ascii="Arial" w:hAnsi="Arial" w:cs="Arial"/>
          <w:sz w:val="22"/>
          <w:szCs w:val="22"/>
        </w:rPr>
        <w:t>If the practice building is uninhabitable for any reason the services will be provided in a suitable alternative venue.</w:t>
      </w:r>
    </w:p>
    <w:p w14:paraId="3686BE0E" w14:textId="77777777" w:rsidR="00BF387E" w:rsidRPr="00BF387E" w:rsidRDefault="00BF387E">
      <w:pPr>
        <w:jc w:val="both"/>
        <w:rPr>
          <w:rFonts w:ascii="Arial" w:hAnsi="Arial" w:cs="Arial"/>
          <w:sz w:val="22"/>
          <w:szCs w:val="22"/>
        </w:rPr>
      </w:pPr>
    </w:p>
    <w:p w14:paraId="6002A191" w14:textId="77777777" w:rsidR="00867F89" w:rsidRPr="00BF387E" w:rsidRDefault="00867F89">
      <w:pPr>
        <w:jc w:val="both"/>
        <w:rPr>
          <w:rFonts w:ascii="Arial" w:hAnsi="Arial" w:cs="Arial"/>
          <w:sz w:val="22"/>
          <w:szCs w:val="22"/>
        </w:rPr>
      </w:pPr>
      <w:r w:rsidRPr="00BF387E">
        <w:rPr>
          <w:rFonts w:ascii="Arial" w:hAnsi="Arial" w:cs="Arial"/>
          <w:sz w:val="22"/>
          <w:szCs w:val="22"/>
        </w:rPr>
        <w:t>The options open to the practice are:</w:t>
      </w:r>
    </w:p>
    <w:p w14:paraId="0E7E199F" w14:textId="6A35E72A" w:rsidR="00E26E98" w:rsidRPr="00BF387E" w:rsidRDefault="00E26E98">
      <w:pPr>
        <w:pStyle w:val="Heading1"/>
        <w:rPr>
          <w:sz w:val="22"/>
          <w:szCs w:val="22"/>
        </w:rPr>
      </w:pPr>
      <w:bookmarkStart w:id="29" w:name="_Toc113674406"/>
    </w:p>
    <w:p w14:paraId="6FC16958" w14:textId="77777777" w:rsidR="00A759EE" w:rsidRPr="00283543" w:rsidRDefault="00305CCF" w:rsidP="00E321ED">
      <w:pPr>
        <w:jc w:val="both"/>
        <w:rPr>
          <w:rFonts w:ascii="Arial" w:hAnsi="Arial" w:cs="Arial"/>
          <w:b/>
          <w:bCs/>
          <w:sz w:val="22"/>
          <w:szCs w:val="22"/>
        </w:rPr>
      </w:pPr>
      <w:r w:rsidRPr="00283543">
        <w:rPr>
          <w:rFonts w:ascii="Arial" w:hAnsi="Arial" w:cs="Arial"/>
          <w:b/>
          <w:bCs/>
          <w:sz w:val="22"/>
          <w:szCs w:val="22"/>
        </w:rPr>
        <w:t xml:space="preserve">If the Shortstown Surgery premises are uninhabitable we would relocate operations to Wootton Vale Healthy Living Centre or, if Wootton Vale Healthy Living Centre premises are </w:t>
      </w:r>
      <w:r w:rsidR="00396EB8" w:rsidRPr="00283543">
        <w:rPr>
          <w:rFonts w:ascii="Arial" w:hAnsi="Arial" w:cs="Arial"/>
          <w:b/>
          <w:bCs/>
          <w:sz w:val="22"/>
          <w:szCs w:val="22"/>
        </w:rPr>
        <w:t>uninhabitable,</w:t>
      </w:r>
      <w:r w:rsidRPr="00283543">
        <w:rPr>
          <w:rFonts w:ascii="Arial" w:hAnsi="Arial" w:cs="Arial"/>
          <w:b/>
          <w:bCs/>
          <w:sz w:val="22"/>
          <w:szCs w:val="22"/>
        </w:rPr>
        <w:t xml:space="preserve"> we would relocate operations to Shortstown Surgery </w:t>
      </w:r>
    </w:p>
    <w:p w14:paraId="079EC55F" w14:textId="77777777" w:rsidR="00BF387E" w:rsidRPr="00BF387E" w:rsidRDefault="00BF387E" w:rsidP="00BF387E"/>
    <w:p w14:paraId="16A9B378" w14:textId="77777777" w:rsidR="00867F89" w:rsidRDefault="00867F89">
      <w:pPr>
        <w:pStyle w:val="Heading1"/>
        <w:rPr>
          <w:sz w:val="22"/>
          <w:szCs w:val="22"/>
        </w:rPr>
      </w:pPr>
      <w:bookmarkStart w:id="30" w:name="_Toc233640941"/>
      <w:r w:rsidRPr="00BF387E">
        <w:rPr>
          <w:sz w:val="22"/>
          <w:szCs w:val="22"/>
        </w:rPr>
        <w:t>Failure of IT systems</w:t>
      </w:r>
      <w:bookmarkEnd w:id="29"/>
      <w:bookmarkEnd w:id="30"/>
    </w:p>
    <w:p w14:paraId="0E6F070C" w14:textId="77777777" w:rsidR="00E321ED" w:rsidRPr="00E321ED" w:rsidRDefault="00E321ED" w:rsidP="00E321ED"/>
    <w:p w14:paraId="0756B9BF" w14:textId="123BF1E4" w:rsidR="00867F89" w:rsidRPr="00BF387E" w:rsidRDefault="00867F89">
      <w:pPr>
        <w:pStyle w:val="Header"/>
        <w:tabs>
          <w:tab w:val="clear" w:pos="4153"/>
          <w:tab w:val="clear" w:pos="8306"/>
        </w:tabs>
        <w:rPr>
          <w:rFonts w:ascii="Arial" w:hAnsi="Arial" w:cs="Arial"/>
          <w:i/>
          <w:iCs/>
          <w:color w:val="FF0000"/>
          <w:sz w:val="22"/>
          <w:szCs w:val="22"/>
        </w:rPr>
      </w:pPr>
      <w:r w:rsidRPr="00BF387E">
        <w:rPr>
          <w:rFonts w:ascii="Arial" w:hAnsi="Arial" w:cs="Arial"/>
          <w:b/>
          <w:sz w:val="22"/>
          <w:szCs w:val="22"/>
        </w:rPr>
        <w:t>Recording data</w:t>
      </w:r>
      <w:r w:rsidRPr="00BF387E">
        <w:rPr>
          <w:rFonts w:ascii="Arial" w:hAnsi="Arial" w:cs="Arial"/>
          <w:sz w:val="22"/>
          <w:szCs w:val="22"/>
        </w:rPr>
        <w:t xml:space="preserve"> - If there is a failure in the IT system or any </w:t>
      </w:r>
      <w:r w:rsidR="00BF387E" w:rsidRPr="00BF387E">
        <w:rPr>
          <w:rFonts w:ascii="Arial" w:hAnsi="Arial" w:cs="Arial"/>
          <w:sz w:val="22"/>
          <w:szCs w:val="22"/>
        </w:rPr>
        <w:t>stand-alone</w:t>
      </w:r>
      <w:r w:rsidRPr="00BF387E">
        <w:rPr>
          <w:rFonts w:ascii="Arial" w:hAnsi="Arial" w:cs="Arial"/>
          <w:sz w:val="22"/>
          <w:szCs w:val="22"/>
        </w:rPr>
        <w:t xml:space="preserve"> computer, for important data, the staff will change to a paper back-up system to capture that data so this can be recorded on system retrospectively. </w:t>
      </w:r>
    </w:p>
    <w:p w14:paraId="25207BE0" w14:textId="77777777" w:rsidR="00867F89" w:rsidRPr="00BF387E" w:rsidRDefault="00867F89">
      <w:pPr>
        <w:jc w:val="both"/>
        <w:rPr>
          <w:rFonts w:ascii="Arial" w:hAnsi="Arial" w:cs="Arial"/>
          <w:i/>
          <w:iCs/>
          <w:color w:val="FF0000"/>
          <w:sz w:val="22"/>
          <w:szCs w:val="22"/>
        </w:rPr>
      </w:pPr>
    </w:p>
    <w:p w14:paraId="6A3D0FA6" w14:textId="140F37E4" w:rsidR="00867F89" w:rsidRPr="00BF387E" w:rsidRDefault="00867F89">
      <w:pPr>
        <w:pStyle w:val="Heading6"/>
        <w:rPr>
          <w:iCs/>
          <w:sz w:val="22"/>
          <w:szCs w:val="22"/>
        </w:rPr>
      </w:pPr>
      <w:bookmarkStart w:id="31" w:name="_Hlk75871069"/>
      <w:bookmarkStart w:id="32" w:name="_Hlk75870829"/>
      <w:r w:rsidRPr="00BF387E">
        <w:rPr>
          <w:b/>
          <w:iCs/>
          <w:sz w:val="22"/>
          <w:szCs w:val="22"/>
        </w:rPr>
        <w:t>Prescriptions</w:t>
      </w:r>
      <w:r w:rsidRPr="00BF387E">
        <w:rPr>
          <w:iCs/>
          <w:sz w:val="22"/>
          <w:szCs w:val="22"/>
        </w:rPr>
        <w:t xml:space="preserve"> - If it is not possible to print prescriptions these will need be </w:t>
      </w:r>
      <w:r w:rsidR="00BF387E" w:rsidRPr="00BF387E">
        <w:rPr>
          <w:iCs/>
          <w:sz w:val="22"/>
          <w:szCs w:val="22"/>
        </w:rPr>
        <w:t>handwritten</w:t>
      </w:r>
      <w:r w:rsidRPr="00BF387E">
        <w:rPr>
          <w:iCs/>
          <w:sz w:val="22"/>
          <w:szCs w:val="22"/>
        </w:rPr>
        <w:t>.  In this event it may</w:t>
      </w:r>
      <w:r w:rsidR="00BD3D2B" w:rsidRPr="00BF387E">
        <w:rPr>
          <w:iCs/>
          <w:sz w:val="22"/>
          <w:szCs w:val="22"/>
        </w:rPr>
        <w:t xml:space="preserve"> be necessary to contact the Primary Care Support Services (PCSS)</w:t>
      </w:r>
      <w:r w:rsidRPr="00BF387E">
        <w:rPr>
          <w:iCs/>
          <w:sz w:val="22"/>
          <w:szCs w:val="22"/>
        </w:rPr>
        <w:t xml:space="preserve"> to obtain more prescription pads. Note that prescription pads are generally printed on a 14-21</w:t>
      </w:r>
      <w:r w:rsidR="00396EB8" w:rsidRPr="00283543">
        <w:rPr>
          <w:iCs/>
          <w:sz w:val="22"/>
          <w:szCs w:val="22"/>
        </w:rPr>
        <w:t>-</w:t>
      </w:r>
      <w:r w:rsidRPr="00BF387E">
        <w:rPr>
          <w:iCs/>
          <w:sz w:val="22"/>
          <w:szCs w:val="22"/>
        </w:rPr>
        <w:t>day lead time and that practices are encouraged to keep an adequate supply in practice. In event an emergency prescription pads can be shared amongst doctors in a practice.</w:t>
      </w:r>
    </w:p>
    <w:p w14:paraId="438E33E3" w14:textId="77777777" w:rsidR="00867F89" w:rsidRPr="00BF387E" w:rsidRDefault="00867F89">
      <w:pPr>
        <w:rPr>
          <w:rFonts w:ascii="Arial" w:hAnsi="Arial" w:cs="Arial"/>
          <w:sz w:val="22"/>
          <w:szCs w:val="22"/>
        </w:rPr>
      </w:pPr>
    </w:p>
    <w:p w14:paraId="41696A79" w14:textId="77CAF289" w:rsidR="00867F89" w:rsidRDefault="00867F89">
      <w:pPr>
        <w:rPr>
          <w:rFonts w:ascii="Arial" w:hAnsi="Arial" w:cs="Arial"/>
          <w:sz w:val="22"/>
          <w:szCs w:val="22"/>
        </w:rPr>
      </w:pPr>
      <w:r w:rsidRPr="00BF387E">
        <w:rPr>
          <w:rFonts w:ascii="Arial" w:hAnsi="Arial" w:cs="Arial"/>
          <w:sz w:val="22"/>
          <w:szCs w:val="22"/>
        </w:rPr>
        <w:t xml:space="preserve">The process for </w:t>
      </w:r>
      <w:r w:rsidR="003D4B19" w:rsidRPr="00283543">
        <w:rPr>
          <w:rFonts w:ascii="Arial" w:hAnsi="Arial" w:cs="Arial"/>
          <w:sz w:val="22"/>
          <w:szCs w:val="22"/>
        </w:rPr>
        <w:t>ensuring availability of</w:t>
      </w:r>
      <w:r w:rsidRPr="00BF387E">
        <w:rPr>
          <w:rFonts w:ascii="Arial" w:hAnsi="Arial" w:cs="Arial"/>
          <w:sz w:val="22"/>
          <w:szCs w:val="22"/>
        </w:rPr>
        <w:t xml:space="preserve"> prescription </w:t>
      </w:r>
      <w:r w:rsidR="003D4B19" w:rsidRPr="00283543">
        <w:rPr>
          <w:rFonts w:ascii="Arial" w:hAnsi="Arial" w:cs="Arial"/>
          <w:sz w:val="22"/>
          <w:szCs w:val="22"/>
        </w:rPr>
        <w:t>printing</w:t>
      </w:r>
      <w:r w:rsidRPr="00BF387E">
        <w:rPr>
          <w:rFonts w:ascii="Arial" w:hAnsi="Arial" w:cs="Arial"/>
          <w:sz w:val="22"/>
          <w:szCs w:val="22"/>
        </w:rPr>
        <w:t xml:space="preserve"> is as </w:t>
      </w:r>
      <w:r w:rsidR="00A93A39" w:rsidRPr="00BF387E">
        <w:rPr>
          <w:rFonts w:ascii="Arial" w:hAnsi="Arial" w:cs="Arial"/>
          <w:sz w:val="22"/>
          <w:szCs w:val="22"/>
        </w:rPr>
        <w:t>follows:</w:t>
      </w:r>
    </w:p>
    <w:p w14:paraId="42A0F73D" w14:textId="3439C284" w:rsidR="00BF387E" w:rsidRDefault="00BF387E">
      <w:pPr>
        <w:rPr>
          <w:rFonts w:ascii="Arial" w:hAnsi="Arial" w:cs="Arial"/>
          <w:sz w:val="22"/>
          <w:szCs w:val="22"/>
        </w:rPr>
      </w:pPr>
    </w:p>
    <w:p w14:paraId="39B5BBFD" w14:textId="77777777" w:rsidR="003D4B19" w:rsidRPr="00283543" w:rsidRDefault="003D4B19" w:rsidP="003D4B19">
      <w:pPr>
        <w:pStyle w:val="ListParagraph"/>
        <w:numPr>
          <w:ilvl w:val="0"/>
          <w:numId w:val="45"/>
        </w:numPr>
        <w:rPr>
          <w:rFonts w:ascii="Arial" w:hAnsi="Arial" w:cs="Arial"/>
          <w:b/>
          <w:bCs/>
          <w:sz w:val="22"/>
          <w:szCs w:val="22"/>
        </w:rPr>
      </w:pPr>
      <w:r w:rsidRPr="00283543">
        <w:rPr>
          <w:rFonts w:ascii="Arial" w:hAnsi="Arial" w:cs="Arial"/>
          <w:b/>
          <w:bCs/>
          <w:sz w:val="22"/>
          <w:szCs w:val="22"/>
        </w:rPr>
        <w:t>Most of our prescriptions are now electronic, (ETP), i.e. they are sent electronically straight to the pharmacy which has drastically minimised and reduced our reliance on the production of printed prescriptions</w:t>
      </w:r>
    </w:p>
    <w:p w14:paraId="0BF9A484" w14:textId="77777777" w:rsidR="003D4B19" w:rsidRPr="00283543" w:rsidRDefault="003D4B19" w:rsidP="003D4B19">
      <w:pPr>
        <w:pStyle w:val="ListParagraph"/>
        <w:numPr>
          <w:ilvl w:val="0"/>
          <w:numId w:val="45"/>
        </w:numPr>
        <w:rPr>
          <w:rFonts w:ascii="Arial" w:hAnsi="Arial" w:cs="Arial"/>
          <w:b/>
          <w:bCs/>
          <w:sz w:val="22"/>
          <w:szCs w:val="22"/>
        </w:rPr>
      </w:pPr>
      <w:r w:rsidRPr="00283543">
        <w:rPr>
          <w:rFonts w:ascii="Arial" w:hAnsi="Arial" w:cs="Arial"/>
          <w:b/>
          <w:bCs/>
          <w:sz w:val="22"/>
          <w:szCs w:val="22"/>
        </w:rPr>
        <w:t>However, should we lose this facility and need to print a prescription we could redirect the printing to our other surgery</w:t>
      </w:r>
    </w:p>
    <w:bookmarkEnd w:id="31"/>
    <w:p w14:paraId="4A285968" w14:textId="77777777" w:rsidR="00BF387E" w:rsidRDefault="00BF387E" w:rsidP="00BF387E">
      <w:pPr>
        <w:rPr>
          <w:rFonts w:ascii="Arial" w:hAnsi="Arial" w:cs="Arial"/>
          <w:sz w:val="22"/>
          <w:szCs w:val="22"/>
        </w:rPr>
      </w:pPr>
    </w:p>
    <w:bookmarkEnd w:id="32"/>
    <w:p w14:paraId="177857E2" w14:textId="77777777" w:rsidR="00BF387E" w:rsidRDefault="00BF387E" w:rsidP="00BF387E">
      <w:pPr>
        <w:rPr>
          <w:rFonts w:ascii="Arial" w:hAnsi="Arial" w:cs="Arial"/>
          <w:sz w:val="22"/>
          <w:szCs w:val="22"/>
        </w:rPr>
      </w:pPr>
    </w:p>
    <w:p w14:paraId="39FAFA45" w14:textId="34B5B87D" w:rsidR="00867F89" w:rsidRPr="00BF387E" w:rsidRDefault="00867F89">
      <w:pPr>
        <w:jc w:val="both"/>
        <w:rPr>
          <w:rFonts w:ascii="Arial" w:hAnsi="Arial" w:cs="Arial"/>
          <w:color w:val="000000"/>
          <w:sz w:val="22"/>
          <w:szCs w:val="22"/>
        </w:rPr>
      </w:pPr>
      <w:r w:rsidRPr="00BF387E">
        <w:rPr>
          <w:rFonts w:ascii="Arial" w:hAnsi="Arial" w:cs="Arial"/>
          <w:b/>
          <w:sz w:val="22"/>
          <w:szCs w:val="22"/>
        </w:rPr>
        <w:t>Loss of hardware or software</w:t>
      </w:r>
      <w:r w:rsidRPr="00BF387E">
        <w:rPr>
          <w:rFonts w:ascii="Arial" w:hAnsi="Arial" w:cs="Arial"/>
          <w:sz w:val="22"/>
          <w:szCs w:val="22"/>
        </w:rPr>
        <w:t xml:space="preserve"> - If the practice experiences loss of either a computer or software through theft or damage, any staff </w:t>
      </w:r>
      <w:r w:rsidR="00BF387E" w:rsidRPr="00BF387E">
        <w:rPr>
          <w:rFonts w:ascii="Arial" w:hAnsi="Arial" w:cs="Arial"/>
          <w:sz w:val="22"/>
          <w:szCs w:val="22"/>
        </w:rPr>
        <w:t>member will</w:t>
      </w:r>
      <w:r w:rsidRPr="00BF387E">
        <w:rPr>
          <w:rFonts w:ascii="Arial" w:hAnsi="Arial" w:cs="Arial"/>
          <w:color w:val="000000"/>
          <w:sz w:val="22"/>
          <w:szCs w:val="22"/>
        </w:rPr>
        <w:t xml:space="preserve"> contact </w:t>
      </w:r>
      <w:r w:rsidR="00BF387E">
        <w:rPr>
          <w:rFonts w:ascii="Arial" w:hAnsi="Arial" w:cs="Arial"/>
          <w:color w:val="000000"/>
          <w:sz w:val="22"/>
          <w:szCs w:val="22"/>
        </w:rPr>
        <w:t>the Practice</w:t>
      </w:r>
      <w:r w:rsidR="00E321ED">
        <w:rPr>
          <w:rFonts w:ascii="Arial" w:hAnsi="Arial" w:cs="Arial"/>
          <w:color w:val="000000"/>
          <w:sz w:val="22"/>
          <w:szCs w:val="22"/>
        </w:rPr>
        <w:t>/Operations</w:t>
      </w:r>
      <w:r w:rsidR="00BF387E">
        <w:rPr>
          <w:rFonts w:ascii="Arial" w:hAnsi="Arial" w:cs="Arial"/>
          <w:color w:val="000000"/>
          <w:sz w:val="22"/>
          <w:szCs w:val="22"/>
        </w:rPr>
        <w:t xml:space="preserve"> Manager and the Local ICT support Service</w:t>
      </w:r>
    </w:p>
    <w:p w14:paraId="6C600C58" w14:textId="77777777" w:rsidR="00867F89" w:rsidRPr="00BF387E" w:rsidRDefault="00867F89">
      <w:pPr>
        <w:jc w:val="both"/>
        <w:rPr>
          <w:rFonts w:ascii="Arial" w:hAnsi="Arial" w:cs="Arial"/>
          <w:color w:val="000000"/>
          <w:sz w:val="22"/>
          <w:szCs w:val="22"/>
        </w:rPr>
      </w:pPr>
    </w:p>
    <w:p w14:paraId="5AD70E66" w14:textId="3C255924" w:rsidR="00A759EE" w:rsidRPr="00283543" w:rsidRDefault="003D4B19" w:rsidP="00A759EE">
      <w:pPr>
        <w:jc w:val="both"/>
        <w:rPr>
          <w:rFonts w:ascii="Arial" w:hAnsi="Arial" w:cs="Arial"/>
          <w:b/>
          <w:bCs/>
          <w:iCs/>
          <w:color w:val="000000"/>
          <w:sz w:val="22"/>
          <w:szCs w:val="22"/>
        </w:rPr>
      </w:pPr>
      <w:r w:rsidRPr="00283543">
        <w:rPr>
          <w:rFonts w:ascii="Arial" w:hAnsi="Arial" w:cs="Arial"/>
          <w:b/>
          <w:bCs/>
          <w:iCs/>
          <w:color w:val="000000"/>
          <w:sz w:val="22"/>
          <w:szCs w:val="22"/>
        </w:rPr>
        <w:t xml:space="preserve">ITS Digital – 01234 </w:t>
      </w:r>
      <w:r w:rsidR="00475A2D">
        <w:rPr>
          <w:rFonts w:ascii="Arial" w:hAnsi="Arial" w:cs="Arial"/>
          <w:b/>
          <w:bCs/>
          <w:iCs/>
          <w:color w:val="000000"/>
          <w:sz w:val="22"/>
          <w:szCs w:val="22"/>
        </w:rPr>
        <w:t>383030</w:t>
      </w:r>
    </w:p>
    <w:p w14:paraId="491C3B41" w14:textId="77777777" w:rsidR="00867F89" w:rsidRPr="00BF387E" w:rsidRDefault="00867F89">
      <w:pPr>
        <w:jc w:val="both"/>
        <w:rPr>
          <w:rFonts w:ascii="Arial" w:hAnsi="Arial" w:cs="Arial"/>
          <w:color w:val="000000"/>
          <w:sz w:val="22"/>
          <w:szCs w:val="22"/>
        </w:rPr>
      </w:pPr>
    </w:p>
    <w:p w14:paraId="5B1A03AE" w14:textId="77777777" w:rsidR="00867F89" w:rsidRPr="00BF387E" w:rsidRDefault="00867F89">
      <w:pPr>
        <w:jc w:val="both"/>
        <w:rPr>
          <w:rFonts w:ascii="Arial" w:hAnsi="Arial" w:cs="Arial"/>
          <w:i/>
          <w:iCs/>
          <w:color w:val="FF0000"/>
          <w:sz w:val="22"/>
          <w:szCs w:val="22"/>
        </w:rPr>
      </w:pPr>
    </w:p>
    <w:p w14:paraId="100C069A" w14:textId="77777777" w:rsidR="00867F89" w:rsidRPr="00BF387E" w:rsidRDefault="00867F89">
      <w:pPr>
        <w:pStyle w:val="BodyText"/>
        <w:rPr>
          <w:sz w:val="22"/>
          <w:szCs w:val="22"/>
        </w:rPr>
      </w:pPr>
      <w:r w:rsidRPr="00BF387E">
        <w:rPr>
          <w:b/>
          <w:sz w:val="22"/>
          <w:szCs w:val="22"/>
        </w:rPr>
        <w:t>Protection of servers</w:t>
      </w:r>
      <w:r w:rsidRPr="00BF387E">
        <w:rPr>
          <w:sz w:val="22"/>
          <w:szCs w:val="22"/>
        </w:rPr>
        <w:t xml:space="preserve"> - During periods of extreme heat ensure that the server is maintained at a temperature that will not cause overheating and subsequent failure.</w:t>
      </w:r>
    </w:p>
    <w:p w14:paraId="3865F400" w14:textId="77777777" w:rsidR="00867F89" w:rsidRPr="00BF387E" w:rsidRDefault="00867F89">
      <w:pPr>
        <w:jc w:val="both"/>
        <w:rPr>
          <w:rFonts w:ascii="Arial" w:hAnsi="Arial" w:cs="Arial"/>
          <w:sz w:val="22"/>
          <w:szCs w:val="22"/>
        </w:rPr>
      </w:pPr>
    </w:p>
    <w:p w14:paraId="3A4E645D" w14:textId="77777777" w:rsidR="00867F89" w:rsidRPr="00BF387E" w:rsidRDefault="00867F89">
      <w:pPr>
        <w:pStyle w:val="Heading1"/>
        <w:rPr>
          <w:sz w:val="22"/>
          <w:szCs w:val="22"/>
        </w:rPr>
      </w:pPr>
      <w:bookmarkStart w:id="33" w:name="_Toc113674407"/>
      <w:bookmarkStart w:id="34" w:name="_Toc233640942"/>
      <w:r w:rsidRPr="00BF387E">
        <w:rPr>
          <w:sz w:val="22"/>
          <w:szCs w:val="22"/>
        </w:rPr>
        <w:t>Loss of Medical Records</w:t>
      </w:r>
      <w:bookmarkEnd w:id="33"/>
      <w:bookmarkEnd w:id="34"/>
    </w:p>
    <w:p w14:paraId="6C6D1EBF" w14:textId="77777777" w:rsidR="00867F89" w:rsidRPr="0020632A" w:rsidRDefault="00867F89">
      <w:pPr>
        <w:pStyle w:val="Heading2"/>
        <w:rPr>
          <w:sz w:val="22"/>
          <w:u w:val="none"/>
        </w:rPr>
      </w:pPr>
    </w:p>
    <w:p w14:paraId="314172DC" w14:textId="609D7616" w:rsidR="00867F89" w:rsidRPr="00BF387E" w:rsidRDefault="00867F89">
      <w:pPr>
        <w:rPr>
          <w:rFonts w:ascii="Arial" w:hAnsi="Arial" w:cs="Arial"/>
          <w:i/>
          <w:iCs/>
          <w:color w:val="FF0000"/>
          <w:sz w:val="22"/>
          <w:szCs w:val="22"/>
        </w:rPr>
      </w:pPr>
      <w:r w:rsidRPr="00BF387E">
        <w:rPr>
          <w:rFonts w:ascii="Arial" w:hAnsi="Arial" w:cs="Arial"/>
          <w:sz w:val="22"/>
          <w:szCs w:val="22"/>
        </w:rPr>
        <w:t xml:space="preserve">The paper medical records are stored </w:t>
      </w:r>
      <w:r w:rsidR="00E321ED">
        <w:rPr>
          <w:rFonts w:ascii="Arial" w:hAnsi="Arial" w:cs="Arial"/>
          <w:sz w:val="22"/>
          <w:szCs w:val="22"/>
        </w:rPr>
        <w:t xml:space="preserve">offsite. Only records in transit are held onsite at Shortstown and these are kept in a locked office. </w:t>
      </w:r>
      <w:r w:rsidRPr="00BF387E">
        <w:rPr>
          <w:rFonts w:ascii="Arial" w:hAnsi="Arial" w:cs="Arial"/>
          <w:sz w:val="22"/>
          <w:szCs w:val="22"/>
        </w:rPr>
        <w:t>The building is alarmed when closed. All staff members are fully aware of procedures to follow in the event of a fire.</w:t>
      </w:r>
    </w:p>
    <w:p w14:paraId="36E023EF" w14:textId="77777777" w:rsidR="00867F89" w:rsidRPr="00BF387E" w:rsidRDefault="00867F89">
      <w:pPr>
        <w:rPr>
          <w:rFonts w:ascii="Arial" w:hAnsi="Arial" w:cs="Arial"/>
          <w:sz w:val="22"/>
          <w:szCs w:val="22"/>
        </w:rPr>
      </w:pPr>
    </w:p>
    <w:p w14:paraId="4FCF62A3" w14:textId="15B72A7C" w:rsidR="00867F89" w:rsidRDefault="00867F89">
      <w:pPr>
        <w:rPr>
          <w:rFonts w:ascii="Arial" w:hAnsi="Arial" w:cs="Arial"/>
          <w:sz w:val="22"/>
          <w:szCs w:val="22"/>
        </w:rPr>
      </w:pPr>
      <w:r w:rsidRPr="00BF387E">
        <w:rPr>
          <w:rFonts w:ascii="Arial" w:hAnsi="Arial" w:cs="Arial"/>
          <w:sz w:val="22"/>
          <w:szCs w:val="22"/>
        </w:rPr>
        <w:t>If records are lost or damaged in any way these may be constructed using the data held on the computer system as all patient notes are summarised</w:t>
      </w:r>
      <w:r w:rsidR="00914749">
        <w:rPr>
          <w:rFonts w:ascii="Arial" w:hAnsi="Arial" w:cs="Arial"/>
          <w:sz w:val="22"/>
          <w:szCs w:val="22"/>
        </w:rPr>
        <w:t xml:space="preserve">.  </w:t>
      </w:r>
    </w:p>
    <w:p w14:paraId="3A921F3A" w14:textId="77777777" w:rsidR="00914749" w:rsidRPr="00BF387E" w:rsidRDefault="00914749">
      <w:pPr>
        <w:rPr>
          <w:rFonts w:ascii="Arial" w:hAnsi="Arial" w:cs="Arial"/>
          <w:sz w:val="22"/>
          <w:szCs w:val="22"/>
        </w:rPr>
      </w:pPr>
    </w:p>
    <w:p w14:paraId="6207E6BF" w14:textId="22089614" w:rsidR="00867F89" w:rsidRDefault="00867F89">
      <w:pPr>
        <w:jc w:val="both"/>
        <w:rPr>
          <w:rFonts w:ascii="Arial" w:hAnsi="Arial" w:cs="Arial"/>
          <w:sz w:val="22"/>
          <w:szCs w:val="22"/>
        </w:rPr>
      </w:pPr>
      <w:r w:rsidRPr="00BF387E">
        <w:rPr>
          <w:rFonts w:ascii="Arial" w:hAnsi="Arial" w:cs="Arial"/>
          <w:sz w:val="22"/>
          <w:szCs w:val="22"/>
        </w:rPr>
        <w:t xml:space="preserve">The stationery required to reconstruct the paper medical notes may be obtained by contacting  </w:t>
      </w:r>
    </w:p>
    <w:p w14:paraId="58D840D4" w14:textId="77777777" w:rsidR="00A759EE" w:rsidRPr="00283543" w:rsidRDefault="003D4B19" w:rsidP="00A759EE">
      <w:pPr>
        <w:jc w:val="both"/>
        <w:rPr>
          <w:rFonts w:ascii="Arial" w:hAnsi="Arial" w:cs="Arial"/>
          <w:b/>
          <w:bCs/>
          <w:iCs/>
          <w:sz w:val="22"/>
          <w:szCs w:val="22"/>
        </w:rPr>
      </w:pPr>
      <w:r w:rsidRPr="00283543">
        <w:rPr>
          <w:rFonts w:ascii="Arial" w:hAnsi="Arial" w:cs="Arial"/>
          <w:b/>
          <w:bCs/>
          <w:iCs/>
          <w:sz w:val="22"/>
          <w:szCs w:val="22"/>
        </w:rPr>
        <w:t>PCSE</w:t>
      </w:r>
    </w:p>
    <w:p w14:paraId="0B85068F" w14:textId="77777777" w:rsidR="00867F89" w:rsidRPr="00BF387E" w:rsidRDefault="00867F89">
      <w:pPr>
        <w:rPr>
          <w:rFonts w:ascii="Arial" w:hAnsi="Arial" w:cs="Arial"/>
          <w:i/>
          <w:iCs/>
          <w:color w:val="FF0000"/>
          <w:sz w:val="22"/>
          <w:szCs w:val="22"/>
        </w:rPr>
      </w:pPr>
    </w:p>
    <w:p w14:paraId="0959604A" w14:textId="77777777" w:rsidR="00867F89" w:rsidRPr="00BF387E" w:rsidRDefault="00867F89">
      <w:pPr>
        <w:pStyle w:val="Heading1"/>
        <w:rPr>
          <w:sz w:val="22"/>
          <w:szCs w:val="22"/>
        </w:rPr>
      </w:pPr>
      <w:bookmarkStart w:id="35" w:name="_Toc113674408"/>
      <w:bookmarkStart w:id="36" w:name="_Toc233640943"/>
      <w:r w:rsidRPr="00BF387E">
        <w:rPr>
          <w:sz w:val="22"/>
          <w:szCs w:val="22"/>
        </w:rPr>
        <w:t>Failure of Telecommunications</w:t>
      </w:r>
      <w:bookmarkEnd w:id="35"/>
      <w:bookmarkEnd w:id="36"/>
    </w:p>
    <w:p w14:paraId="44CF9D2C" w14:textId="77777777" w:rsidR="00252615" w:rsidRPr="00BF387E" w:rsidRDefault="00252615" w:rsidP="00252615">
      <w:pPr>
        <w:rPr>
          <w:rFonts w:ascii="Arial" w:hAnsi="Arial" w:cs="Arial"/>
          <w:sz w:val="22"/>
          <w:szCs w:val="22"/>
        </w:rPr>
      </w:pPr>
    </w:p>
    <w:p w14:paraId="7B3BDC14" w14:textId="77777777" w:rsidR="00A759EE" w:rsidRPr="00283543" w:rsidRDefault="003D4B19" w:rsidP="00A759EE">
      <w:pPr>
        <w:rPr>
          <w:rFonts w:ascii="Arial" w:hAnsi="Arial" w:cs="Arial"/>
          <w:b/>
          <w:bCs/>
          <w:sz w:val="22"/>
          <w:szCs w:val="22"/>
        </w:rPr>
      </w:pPr>
      <w:r w:rsidRPr="00283543">
        <w:rPr>
          <w:rFonts w:ascii="Arial" w:hAnsi="Arial" w:cs="Arial"/>
          <w:b/>
          <w:bCs/>
          <w:sz w:val="22"/>
          <w:szCs w:val="22"/>
        </w:rPr>
        <w:t xml:space="preserve">Surgery Connect (X-On) – 0333 332 6633 (N.B. this is a “Cloud” offsite hosted system which has a complete DR failover to an alternative site in the event of loss of the primary systems.  </w:t>
      </w:r>
      <w:r w:rsidRPr="00283543">
        <w:rPr>
          <w:rFonts w:ascii="Arial" w:hAnsi="Arial" w:cs="Arial"/>
          <w:b/>
          <w:bCs/>
          <w:sz w:val="22"/>
          <w:szCs w:val="22"/>
        </w:rPr>
        <w:lastRenderedPageBreak/>
        <w:t xml:space="preserve">If the failure occurs in the practice (e.g. electrical failure that causes the phone router and hence the handsets to fail) then it is possible to switch to </w:t>
      </w:r>
      <w:r w:rsidR="00CC0A62" w:rsidRPr="00283543">
        <w:rPr>
          <w:rFonts w:ascii="Arial" w:hAnsi="Arial" w:cs="Arial"/>
          <w:b/>
          <w:bCs/>
          <w:sz w:val="22"/>
          <w:szCs w:val="22"/>
        </w:rPr>
        <w:t>mobile handsets or divert staff to the other site to answer calls</w:t>
      </w:r>
    </w:p>
    <w:p w14:paraId="665836BC" w14:textId="77777777" w:rsidR="00F841DA" w:rsidRPr="00BF387E" w:rsidRDefault="00F841DA" w:rsidP="00252615">
      <w:pPr>
        <w:rPr>
          <w:rFonts w:ascii="Arial" w:hAnsi="Arial" w:cs="Arial"/>
          <w:sz w:val="22"/>
          <w:szCs w:val="22"/>
        </w:rPr>
      </w:pPr>
    </w:p>
    <w:p w14:paraId="6138A688" w14:textId="77777777" w:rsidR="00867F89" w:rsidRPr="00BF387E" w:rsidRDefault="00867F89">
      <w:pPr>
        <w:pStyle w:val="BodyText2"/>
        <w:rPr>
          <w:b/>
          <w:bCs/>
          <w:sz w:val="22"/>
          <w:szCs w:val="22"/>
        </w:rPr>
      </w:pPr>
    </w:p>
    <w:p w14:paraId="5559A03F" w14:textId="77777777" w:rsidR="00867F89" w:rsidRPr="00BF387E" w:rsidRDefault="00867F89">
      <w:pPr>
        <w:pStyle w:val="Heading1"/>
        <w:rPr>
          <w:sz w:val="22"/>
          <w:szCs w:val="22"/>
        </w:rPr>
      </w:pPr>
      <w:bookmarkStart w:id="37" w:name="_Toc113674409"/>
      <w:bookmarkStart w:id="38" w:name="_Toc233640944"/>
      <w:r w:rsidRPr="00BF387E">
        <w:rPr>
          <w:sz w:val="22"/>
          <w:szCs w:val="22"/>
        </w:rPr>
        <w:t>Failure of Electricity supply</w:t>
      </w:r>
      <w:bookmarkEnd w:id="37"/>
      <w:bookmarkEnd w:id="38"/>
    </w:p>
    <w:p w14:paraId="6A657FDA" w14:textId="77777777" w:rsidR="00867F89" w:rsidRPr="00BF387E" w:rsidRDefault="00867F89">
      <w:pPr>
        <w:jc w:val="both"/>
        <w:rPr>
          <w:rFonts w:ascii="Arial" w:hAnsi="Arial" w:cs="Arial"/>
          <w:b/>
          <w:bCs/>
          <w:sz w:val="22"/>
          <w:szCs w:val="22"/>
        </w:rPr>
      </w:pPr>
    </w:p>
    <w:p w14:paraId="52E6CEC5" w14:textId="5B1AAB9E" w:rsidR="00867F89" w:rsidRPr="00BF387E" w:rsidRDefault="00867F89">
      <w:pPr>
        <w:jc w:val="both"/>
        <w:rPr>
          <w:rFonts w:ascii="Arial" w:hAnsi="Arial" w:cs="Arial"/>
          <w:i/>
          <w:iCs/>
          <w:color w:val="0000FF"/>
          <w:sz w:val="22"/>
          <w:szCs w:val="22"/>
        </w:rPr>
      </w:pPr>
      <w:r w:rsidRPr="00BF387E">
        <w:rPr>
          <w:rFonts w:ascii="Arial" w:hAnsi="Arial" w:cs="Arial"/>
          <w:sz w:val="22"/>
          <w:szCs w:val="22"/>
        </w:rPr>
        <w:t>The electrical fuse box for th</w:t>
      </w:r>
      <w:r w:rsidR="00914749">
        <w:rPr>
          <w:rFonts w:ascii="Arial" w:hAnsi="Arial" w:cs="Arial"/>
          <w:sz w:val="22"/>
          <w:szCs w:val="22"/>
        </w:rPr>
        <w:t>e</w:t>
      </w:r>
      <w:r w:rsidRPr="00BF387E">
        <w:rPr>
          <w:rFonts w:ascii="Arial" w:hAnsi="Arial" w:cs="Arial"/>
          <w:sz w:val="22"/>
          <w:szCs w:val="22"/>
        </w:rPr>
        <w:t xml:space="preserve"> practice is </w:t>
      </w:r>
      <w:r w:rsidR="00396EB8" w:rsidRPr="00283543">
        <w:rPr>
          <w:rFonts w:ascii="Arial" w:hAnsi="Arial" w:cs="Arial"/>
          <w:sz w:val="22"/>
          <w:szCs w:val="22"/>
        </w:rPr>
        <w:t>in</w:t>
      </w:r>
      <w:r w:rsidR="00CC0A62" w:rsidRPr="00283543">
        <w:rPr>
          <w:rFonts w:ascii="Arial" w:hAnsi="Arial" w:cs="Arial"/>
          <w:sz w:val="22"/>
          <w:szCs w:val="22"/>
        </w:rPr>
        <w:t xml:space="preserve"> the </w:t>
      </w:r>
      <w:r w:rsidR="00CC0A62" w:rsidRPr="00283543">
        <w:rPr>
          <w:rFonts w:ascii="Arial" w:hAnsi="Arial" w:cs="Arial"/>
          <w:b/>
          <w:bCs/>
          <w:sz w:val="22"/>
          <w:szCs w:val="22"/>
        </w:rPr>
        <w:t>plant room</w:t>
      </w:r>
      <w:r w:rsidR="00914749">
        <w:rPr>
          <w:rFonts w:ascii="Arial" w:hAnsi="Arial" w:cs="Arial"/>
          <w:b/>
          <w:bCs/>
          <w:sz w:val="22"/>
          <w:szCs w:val="22"/>
        </w:rPr>
        <w:t xml:space="preserve"> for both sites.</w:t>
      </w:r>
    </w:p>
    <w:p w14:paraId="7B975014" w14:textId="77777777" w:rsidR="00867F89" w:rsidRPr="00BF387E" w:rsidRDefault="00867F89">
      <w:pPr>
        <w:jc w:val="both"/>
        <w:rPr>
          <w:rFonts w:ascii="Arial" w:hAnsi="Arial" w:cs="Arial"/>
          <w:i/>
          <w:iCs/>
          <w:color w:val="FF0000"/>
          <w:sz w:val="22"/>
          <w:szCs w:val="22"/>
        </w:rPr>
      </w:pPr>
    </w:p>
    <w:p w14:paraId="76E7FA69" w14:textId="77777777" w:rsidR="00867F89" w:rsidRPr="00BF387E" w:rsidRDefault="00867F89">
      <w:pPr>
        <w:jc w:val="both"/>
        <w:rPr>
          <w:rFonts w:ascii="Arial" w:hAnsi="Arial" w:cs="Arial"/>
          <w:color w:val="FF0000"/>
          <w:sz w:val="22"/>
          <w:szCs w:val="22"/>
        </w:rPr>
      </w:pPr>
    </w:p>
    <w:p w14:paraId="3C7E84C2" w14:textId="1E0F1CD1" w:rsidR="00422CEC" w:rsidRPr="00BF387E" w:rsidRDefault="00867F89" w:rsidP="00CB1792">
      <w:pPr>
        <w:rPr>
          <w:rFonts w:ascii="Arial" w:hAnsi="Arial" w:cs="Arial"/>
          <w:sz w:val="22"/>
          <w:szCs w:val="22"/>
        </w:rPr>
      </w:pPr>
      <w:r w:rsidRPr="00BF387E">
        <w:rPr>
          <w:rFonts w:ascii="Arial" w:hAnsi="Arial" w:cs="Arial"/>
          <w:sz w:val="22"/>
          <w:szCs w:val="22"/>
        </w:rPr>
        <w:t xml:space="preserve">In the event of failure in the electricity supply our supplier is </w:t>
      </w:r>
      <w:r w:rsidR="00CC0A62" w:rsidRPr="00283543">
        <w:rPr>
          <w:rFonts w:ascii="Arial" w:hAnsi="Arial" w:cs="Arial"/>
          <w:b/>
          <w:bCs/>
          <w:sz w:val="22"/>
          <w:szCs w:val="22"/>
        </w:rPr>
        <w:t>UK Power Networks</w:t>
      </w:r>
      <w:r w:rsidR="00CC0A62" w:rsidRPr="00283543">
        <w:rPr>
          <w:b/>
          <w:bCs/>
        </w:rPr>
        <w:t xml:space="preserve"> </w:t>
      </w:r>
      <w:r w:rsidR="00CC0A62" w:rsidRPr="00283543">
        <w:rPr>
          <w:rFonts w:ascii="Arial" w:hAnsi="Arial" w:cs="Arial"/>
          <w:b/>
          <w:bCs/>
          <w:sz w:val="22"/>
          <w:szCs w:val="22"/>
        </w:rPr>
        <w:t>0800 31 63 105 or simply 105</w:t>
      </w:r>
      <w:r w:rsidR="00A759EE" w:rsidRPr="00283543">
        <w:rPr>
          <w:rFonts w:ascii="Arial" w:hAnsi="Arial" w:cs="Arial"/>
          <w:sz w:val="22"/>
          <w:szCs w:val="22"/>
        </w:rPr>
        <w:t>.</w:t>
      </w:r>
      <w:r w:rsidR="00422CEC" w:rsidRPr="00BF387E">
        <w:rPr>
          <w:rFonts w:ascii="Arial" w:hAnsi="Arial" w:cs="Arial"/>
          <w:sz w:val="22"/>
          <w:szCs w:val="22"/>
        </w:rPr>
        <w:t xml:space="preserve"> We are identified by our postcode.  </w:t>
      </w:r>
    </w:p>
    <w:p w14:paraId="5CB7CEA2" w14:textId="77777777" w:rsidR="00867F89" w:rsidRPr="00BF387E" w:rsidRDefault="00A0385D">
      <w:pPr>
        <w:jc w:val="both"/>
        <w:rPr>
          <w:rFonts w:ascii="Arial" w:hAnsi="Arial" w:cs="Arial"/>
          <w:i/>
          <w:iCs/>
          <w:color w:val="0000FF"/>
          <w:sz w:val="22"/>
          <w:szCs w:val="22"/>
        </w:rPr>
      </w:pPr>
      <w:r w:rsidRPr="00BF387E">
        <w:rPr>
          <w:rFonts w:ascii="Arial" w:hAnsi="Arial" w:cs="Arial"/>
          <w:i/>
          <w:iCs/>
          <w:color w:val="0000FF"/>
          <w:sz w:val="22"/>
          <w:szCs w:val="22"/>
        </w:rPr>
        <w:t xml:space="preserve"> </w:t>
      </w:r>
    </w:p>
    <w:p w14:paraId="127EF39F" w14:textId="77777777" w:rsidR="00867F89" w:rsidRPr="00BF387E" w:rsidRDefault="00867F89">
      <w:pPr>
        <w:jc w:val="both"/>
        <w:rPr>
          <w:rFonts w:ascii="Arial" w:hAnsi="Arial" w:cs="Arial"/>
          <w:sz w:val="22"/>
          <w:szCs w:val="22"/>
        </w:rPr>
      </w:pPr>
    </w:p>
    <w:p w14:paraId="2B54DB47" w14:textId="77777777" w:rsidR="00867F89" w:rsidRPr="00BF387E" w:rsidRDefault="00867F89">
      <w:pPr>
        <w:pStyle w:val="BodyText"/>
        <w:rPr>
          <w:sz w:val="22"/>
          <w:szCs w:val="22"/>
        </w:rPr>
      </w:pPr>
      <w:r w:rsidRPr="00BF387E">
        <w:rPr>
          <w:sz w:val="22"/>
          <w:szCs w:val="22"/>
        </w:rPr>
        <w:t>In the event of a power failure first check the trip switches in the fuse box, if this is not the cause, contact the supplier and report the failure.   Ask if they are able to give an estimated length of time the power will be off, for planning purposes.</w:t>
      </w:r>
    </w:p>
    <w:p w14:paraId="716CF554" w14:textId="77777777" w:rsidR="00867F89" w:rsidRPr="00BF387E" w:rsidRDefault="00867F89">
      <w:pPr>
        <w:pStyle w:val="BodyText"/>
        <w:rPr>
          <w:sz w:val="22"/>
          <w:szCs w:val="22"/>
        </w:rPr>
      </w:pPr>
    </w:p>
    <w:p w14:paraId="7C0C7CBE" w14:textId="77777777" w:rsidR="00867F89" w:rsidRPr="00BF387E" w:rsidRDefault="00867F89">
      <w:pPr>
        <w:pStyle w:val="BodyText"/>
        <w:rPr>
          <w:sz w:val="22"/>
          <w:szCs w:val="22"/>
        </w:rPr>
      </w:pPr>
      <w:r w:rsidRPr="00BF387E">
        <w:rPr>
          <w:sz w:val="22"/>
          <w:szCs w:val="22"/>
        </w:rPr>
        <w:t>A decision should be made as to whether the surgery business can be continued safely, or if relocation to an alternative site will be required to maintain business.</w:t>
      </w:r>
    </w:p>
    <w:p w14:paraId="061A6E27" w14:textId="77777777" w:rsidR="00867F89" w:rsidRPr="00BF387E" w:rsidRDefault="00867F89">
      <w:pPr>
        <w:pStyle w:val="BodyText"/>
        <w:rPr>
          <w:sz w:val="22"/>
          <w:szCs w:val="22"/>
        </w:rPr>
      </w:pPr>
    </w:p>
    <w:p w14:paraId="193AEFC3" w14:textId="77777777" w:rsidR="004607E8" w:rsidRDefault="00422CEC">
      <w:pPr>
        <w:pStyle w:val="BodyText"/>
        <w:rPr>
          <w:sz w:val="22"/>
          <w:szCs w:val="22"/>
        </w:rPr>
      </w:pPr>
      <w:r w:rsidRPr="00914749">
        <w:rPr>
          <w:color w:val="EE0000"/>
          <w:sz w:val="22"/>
          <w:szCs w:val="22"/>
        </w:rPr>
        <w:t>Contact Arden Area Team</w:t>
      </w:r>
      <w:r w:rsidR="00867F89" w:rsidRPr="00914749">
        <w:rPr>
          <w:i/>
          <w:iCs/>
          <w:color w:val="EE0000"/>
          <w:sz w:val="22"/>
          <w:szCs w:val="22"/>
        </w:rPr>
        <w:t xml:space="preserve"> </w:t>
      </w:r>
      <w:r w:rsidR="00867F89" w:rsidRPr="00BF387E">
        <w:rPr>
          <w:sz w:val="22"/>
          <w:szCs w:val="22"/>
        </w:rPr>
        <w:t>to inform them that you have a power failure affecting the practice and what business continuity measures you are putting in place to maintain service.</w:t>
      </w:r>
    </w:p>
    <w:p w14:paraId="55A131C2" w14:textId="77777777" w:rsidR="004607E8" w:rsidRDefault="004607E8">
      <w:pPr>
        <w:pStyle w:val="BodyText"/>
        <w:rPr>
          <w:sz w:val="22"/>
          <w:szCs w:val="22"/>
        </w:rPr>
      </w:pPr>
    </w:p>
    <w:p w14:paraId="30C43BE3" w14:textId="050CC2FE" w:rsidR="00867F89" w:rsidRPr="00BF387E" w:rsidRDefault="00867F89">
      <w:pPr>
        <w:pStyle w:val="BodyText"/>
        <w:rPr>
          <w:sz w:val="22"/>
          <w:szCs w:val="22"/>
        </w:rPr>
      </w:pPr>
      <w:r w:rsidRPr="00BF387E">
        <w:rPr>
          <w:sz w:val="22"/>
          <w:szCs w:val="22"/>
        </w:rPr>
        <w:t xml:space="preserve">The systems and appliances that will be affected during a power failure are </w:t>
      </w:r>
    </w:p>
    <w:p w14:paraId="733A3E3E" w14:textId="77777777" w:rsidR="00867F89" w:rsidRPr="00BF387E" w:rsidRDefault="00867F89">
      <w:pPr>
        <w:pStyle w:val="BodyText"/>
        <w:rPr>
          <w:sz w:val="22"/>
          <w:szCs w:val="22"/>
        </w:rPr>
      </w:pPr>
    </w:p>
    <w:p w14:paraId="1C72B501" w14:textId="77777777" w:rsidR="00867F89" w:rsidRPr="00BF387E" w:rsidRDefault="00867F89">
      <w:pPr>
        <w:pStyle w:val="BodyText"/>
        <w:numPr>
          <w:ilvl w:val="0"/>
          <w:numId w:val="5"/>
        </w:numPr>
        <w:rPr>
          <w:sz w:val="22"/>
          <w:szCs w:val="22"/>
        </w:rPr>
      </w:pPr>
      <w:r w:rsidRPr="00BF387E">
        <w:rPr>
          <w:sz w:val="22"/>
          <w:szCs w:val="22"/>
        </w:rPr>
        <w:t>Lighting</w:t>
      </w:r>
    </w:p>
    <w:p w14:paraId="7796B12A" w14:textId="77777777" w:rsidR="00867F89" w:rsidRPr="00BF387E" w:rsidRDefault="00867F89">
      <w:pPr>
        <w:pStyle w:val="BodyText"/>
        <w:numPr>
          <w:ilvl w:val="0"/>
          <w:numId w:val="5"/>
        </w:numPr>
        <w:rPr>
          <w:sz w:val="22"/>
          <w:szCs w:val="22"/>
        </w:rPr>
      </w:pPr>
      <w:r w:rsidRPr="00BF387E">
        <w:rPr>
          <w:sz w:val="22"/>
          <w:szCs w:val="22"/>
        </w:rPr>
        <w:t>IT System</w:t>
      </w:r>
    </w:p>
    <w:p w14:paraId="6B17953C" w14:textId="77777777" w:rsidR="00867F89" w:rsidRPr="00BF387E" w:rsidRDefault="00867F89">
      <w:pPr>
        <w:pStyle w:val="BodyText"/>
        <w:numPr>
          <w:ilvl w:val="0"/>
          <w:numId w:val="5"/>
        </w:numPr>
        <w:rPr>
          <w:sz w:val="22"/>
          <w:szCs w:val="22"/>
        </w:rPr>
      </w:pPr>
      <w:r w:rsidRPr="00BF387E">
        <w:rPr>
          <w:sz w:val="22"/>
          <w:szCs w:val="22"/>
        </w:rPr>
        <w:t>Telephones</w:t>
      </w:r>
    </w:p>
    <w:p w14:paraId="02C51E1B" w14:textId="77777777" w:rsidR="00867F89" w:rsidRPr="00BF387E" w:rsidRDefault="00867F89">
      <w:pPr>
        <w:pStyle w:val="BodyText"/>
        <w:numPr>
          <w:ilvl w:val="0"/>
          <w:numId w:val="5"/>
        </w:numPr>
        <w:rPr>
          <w:sz w:val="22"/>
          <w:szCs w:val="22"/>
        </w:rPr>
      </w:pPr>
      <w:r w:rsidRPr="00BF387E">
        <w:rPr>
          <w:sz w:val="22"/>
          <w:szCs w:val="22"/>
        </w:rPr>
        <w:t>Heating</w:t>
      </w:r>
    </w:p>
    <w:p w14:paraId="5F20964C" w14:textId="77777777" w:rsidR="00867F89" w:rsidRPr="00BF387E" w:rsidRDefault="00867F89">
      <w:pPr>
        <w:pStyle w:val="BodyText"/>
        <w:numPr>
          <w:ilvl w:val="0"/>
          <w:numId w:val="5"/>
        </w:numPr>
        <w:rPr>
          <w:sz w:val="22"/>
          <w:szCs w:val="22"/>
        </w:rPr>
      </w:pPr>
      <w:r w:rsidRPr="00BF387E">
        <w:rPr>
          <w:sz w:val="22"/>
          <w:szCs w:val="22"/>
        </w:rPr>
        <w:t>Refrigerators</w:t>
      </w:r>
    </w:p>
    <w:p w14:paraId="0032CD10" w14:textId="77777777" w:rsidR="00867F89" w:rsidRPr="00BF387E" w:rsidRDefault="00867F89">
      <w:pPr>
        <w:pStyle w:val="BodyText"/>
        <w:numPr>
          <w:ilvl w:val="0"/>
          <w:numId w:val="5"/>
        </w:numPr>
        <w:rPr>
          <w:sz w:val="22"/>
          <w:szCs w:val="22"/>
        </w:rPr>
      </w:pPr>
      <w:r w:rsidRPr="00BF387E">
        <w:rPr>
          <w:sz w:val="22"/>
          <w:szCs w:val="22"/>
        </w:rPr>
        <w:t>Diagnostic equipment</w:t>
      </w:r>
    </w:p>
    <w:p w14:paraId="37F19510" w14:textId="77777777" w:rsidR="00867F89" w:rsidRPr="00BF387E" w:rsidRDefault="00867F89">
      <w:pPr>
        <w:pStyle w:val="BodyText"/>
        <w:numPr>
          <w:ilvl w:val="0"/>
          <w:numId w:val="5"/>
        </w:numPr>
        <w:rPr>
          <w:sz w:val="22"/>
          <w:szCs w:val="22"/>
        </w:rPr>
      </w:pPr>
      <w:r w:rsidRPr="00BF387E">
        <w:rPr>
          <w:sz w:val="22"/>
          <w:szCs w:val="22"/>
        </w:rPr>
        <w:t>Alarm systems</w:t>
      </w:r>
    </w:p>
    <w:p w14:paraId="49F04DC5" w14:textId="77777777" w:rsidR="00867F89" w:rsidRPr="00BF387E" w:rsidRDefault="00867F89">
      <w:pPr>
        <w:pStyle w:val="BodyText"/>
        <w:rPr>
          <w:sz w:val="22"/>
          <w:szCs w:val="22"/>
        </w:rPr>
      </w:pPr>
    </w:p>
    <w:p w14:paraId="22E46751" w14:textId="77777777" w:rsidR="00867F89" w:rsidRDefault="00867F89">
      <w:pPr>
        <w:pStyle w:val="BodyText"/>
        <w:rPr>
          <w:sz w:val="22"/>
          <w:szCs w:val="22"/>
        </w:rPr>
      </w:pPr>
      <w:r w:rsidRPr="00BF387E">
        <w:rPr>
          <w:sz w:val="22"/>
          <w:szCs w:val="22"/>
        </w:rPr>
        <w:t>Each of the above will require consideration and follow the section specific to the system.</w:t>
      </w:r>
    </w:p>
    <w:p w14:paraId="76B2D29F" w14:textId="77777777" w:rsidR="00914749" w:rsidRPr="00BF387E" w:rsidRDefault="00914749">
      <w:pPr>
        <w:pStyle w:val="BodyText"/>
        <w:rPr>
          <w:sz w:val="22"/>
          <w:szCs w:val="22"/>
        </w:rPr>
      </w:pPr>
    </w:p>
    <w:p w14:paraId="06B70EC7" w14:textId="77777777" w:rsidR="00867F89" w:rsidRPr="00BF387E" w:rsidRDefault="00867F89">
      <w:pPr>
        <w:pStyle w:val="BodyText"/>
        <w:rPr>
          <w:sz w:val="22"/>
          <w:szCs w:val="22"/>
        </w:rPr>
      </w:pPr>
      <w:r w:rsidRPr="00BF387E">
        <w:rPr>
          <w:b/>
          <w:bCs/>
          <w:sz w:val="22"/>
          <w:szCs w:val="22"/>
        </w:rPr>
        <w:t>Clinical refrigerators</w:t>
      </w:r>
    </w:p>
    <w:p w14:paraId="37BE8DFC" w14:textId="77777777" w:rsidR="00867F89" w:rsidRPr="00BF387E" w:rsidRDefault="00867F89">
      <w:pPr>
        <w:pStyle w:val="HTMLPreformatted"/>
        <w:rPr>
          <w:rFonts w:ascii="Arial" w:hAnsi="Arial" w:cs="Arial"/>
          <w:sz w:val="22"/>
          <w:szCs w:val="22"/>
        </w:rPr>
      </w:pPr>
    </w:p>
    <w:p w14:paraId="2459BE09" w14:textId="77777777" w:rsidR="00867F89" w:rsidRPr="00BF387E" w:rsidRDefault="00867F89" w:rsidP="00914749">
      <w:pPr>
        <w:pStyle w:val="HTMLPreformatted"/>
        <w:jc w:val="both"/>
        <w:rPr>
          <w:rFonts w:ascii="Arial" w:hAnsi="Arial" w:cs="Arial"/>
          <w:sz w:val="22"/>
          <w:szCs w:val="22"/>
        </w:rPr>
      </w:pPr>
      <w:r w:rsidRPr="00BF387E">
        <w:rPr>
          <w:rFonts w:ascii="Arial" w:hAnsi="Arial" w:cs="Arial"/>
          <w:sz w:val="22"/>
          <w:szCs w:val="22"/>
        </w:rPr>
        <w:t>Dependent up on the fridge that is used, the time that temperatures will be maintained will differ.  </w:t>
      </w:r>
      <w:r w:rsidR="001119CD" w:rsidRPr="00BF387E">
        <w:rPr>
          <w:rFonts w:ascii="Arial" w:hAnsi="Arial" w:cs="Arial"/>
          <w:sz w:val="22"/>
          <w:szCs w:val="22"/>
        </w:rPr>
        <w:t xml:space="preserve">The </w:t>
      </w:r>
      <w:r w:rsidR="001119CD" w:rsidRPr="00914749">
        <w:rPr>
          <w:rFonts w:ascii="Arial" w:hAnsi="Arial" w:cs="Arial"/>
          <w:color w:val="EE0000"/>
          <w:sz w:val="22"/>
          <w:szCs w:val="22"/>
        </w:rPr>
        <w:t xml:space="preserve">Practice Nurse and Dispenser on duty </w:t>
      </w:r>
      <w:r w:rsidR="001119CD" w:rsidRPr="00BF387E">
        <w:rPr>
          <w:rFonts w:ascii="Arial" w:hAnsi="Arial" w:cs="Arial"/>
          <w:sz w:val="22"/>
          <w:szCs w:val="22"/>
        </w:rPr>
        <w:t xml:space="preserve">must record the temperature at hourly intervals so evidence is available to support the use or disposal of fridge stock once the power supply is regained.  </w:t>
      </w:r>
    </w:p>
    <w:p w14:paraId="21DC2FAB" w14:textId="77777777" w:rsidR="0059435F" w:rsidRPr="00BF387E" w:rsidRDefault="0059435F" w:rsidP="00914749">
      <w:pPr>
        <w:pStyle w:val="HTMLPreformatted"/>
        <w:jc w:val="both"/>
        <w:rPr>
          <w:rFonts w:ascii="Arial" w:hAnsi="Arial" w:cs="Arial"/>
          <w:sz w:val="22"/>
          <w:szCs w:val="22"/>
        </w:rPr>
      </w:pPr>
    </w:p>
    <w:p w14:paraId="6E6F3210" w14:textId="77784012" w:rsidR="00867F89" w:rsidRPr="00BF387E" w:rsidRDefault="007E706A" w:rsidP="00914749">
      <w:pPr>
        <w:pStyle w:val="HTMLPreformatted"/>
        <w:jc w:val="both"/>
        <w:rPr>
          <w:rFonts w:ascii="Arial" w:hAnsi="Arial" w:cs="Arial"/>
          <w:sz w:val="22"/>
          <w:szCs w:val="22"/>
        </w:rPr>
      </w:pPr>
      <w:r w:rsidRPr="00BF387E">
        <w:rPr>
          <w:rFonts w:ascii="Arial" w:hAnsi="Arial" w:cs="Arial"/>
          <w:sz w:val="22"/>
          <w:szCs w:val="22"/>
        </w:rPr>
        <w:t>Considered</w:t>
      </w:r>
      <w:r w:rsidR="00867F89" w:rsidRPr="00BF387E">
        <w:rPr>
          <w:rFonts w:ascii="Arial" w:hAnsi="Arial" w:cs="Arial"/>
          <w:sz w:val="22"/>
          <w:szCs w:val="22"/>
        </w:rPr>
        <w:t xml:space="preserve"> with other areas where fridge space may be available, vaccines</w:t>
      </w:r>
      <w:r w:rsidR="00914749">
        <w:rPr>
          <w:rFonts w:ascii="Arial" w:hAnsi="Arial" w:cs="Arial"/>
          <w:sz w:val="22"/>
          <w:szCs w:val="22"/>
        </w:rPr>
        <w:t xml:space="preserve"> </w:t>
      </w:r>
      <w:r w:rsidR="00867F89" w:rsidRPr="00BF387E">
        <w:rPr>
          <w:rFonts w:ascii="Arial" w:hAnsi="Arial" w:cs="Arial"/>
          <w:sz w:val="22"/>
          <w:szCs w:val="22"/>
        </w:rPr>
        <w:t xml:space="preserve">should be transported in </w:t>
      </w:r>
      <w:r w:rsidR="00914749">
        <w:rPr>
          <w:rFonts w:ascii="Arial" w:hAnsi="Arial" w:cs="Arial"/>
          <w:sz w:val="22"/>
          <w:szCs w:val="22"/>
        </w:rPr>
        <w:t xml:space="preserve">the cold boxes </w:t>
      </w:r>
      <w:r w:rsidR="00867F89" w:rsidRPr="00BF387E">
        <w:rPr>
          <w:rFonts w:ascii="Arial" w:hAnsi="Arial" w:cs="Arial"/>
          <w:sz w:val="22"/>
          <w:szCs w:val="22"/>
        </w:rPr>
        <w:t>(not touching ice/cold packs) between</w:t>
      </w:r>
      <w:r w:rsidR="00914749">
        <w:rPr>
          <w:rFonts w:ascii="Arial" w:hAnsi="Arial" w:cs="Arial"/>
          <w:sz w:val="22"/>
          <w:szCs w:val="22"/>
        </w:rPr>
        <w:t xml:space="preserve"> </w:t>
      </w:r>
      <w:r w:rsidR="00867F89" w:rsidRPr="00BF387E">
        <w:rPr>
          <w:rFonts w:ascii="Arial" w:hAnsi="Arial" w:cs="Arial"/>
          <w:sz w:val="22"/>
          <w:szCs w:val="22"/>
        </w:rPr>
        <w:t>sites</w:t>
      </w:r>
    </w:p>
    <w:p w14:paraId="3AE075B7" w14:textId="77777777" w:rsidR="00867F89" w:rsidRPr="00BF387E" w:rsidRDefault="00867F89">
      <w:pPr>
        <w:pStyle w:val="HTMLPreformatted"/>
        <w:rPr>
          <w:rFonts w:ascii="Arial" w:hAnsi="Arial" w:cs="Arial"/>
          <w:sz w:val="22"/>
          <w:szCs w:val="22"/>
        </w:rPr>
      </w:pPr>
    </w:p>
    <w:p w14:paraId="72292AD3" w14:textId="77777777" w:rsidR="00E17B92" w:rsidRDefault="00867F89">
      <w:pPr>
        <w:pStyle w:val="BodyText"/>
        <w:rPr>
          <w:sz w:val="22"/>
          <w:szCs w:val="22"/>
        </w:rPr>
      </w:pPr>
      <w:r w:rsidRPr="00BF387E">
        <w:rPr>
          <w:b/>
          <w:bCs/>
          <w:sz w:val="22"/>
          <w:szCs w:val="22"/>
        </w:rPr>
        <w:t>Heating</w:t>
      </w:r>
      <w:r w:rsidRPr="00BF387E">
        <w:rPr>
          <w:sz w:val="22"/>
          <w:szCs w:val="22"/>
        </w:rPr>
        <w:t xml:space="preserve"> - If heating is lost, assess the effect of the loss of heating related to time of year and general temperature, included forecast temperature. If it is felt that the practice’s business will be affected by</w:t>
      </w:r>
      <w:r w:rsidR="00862A3E" w:rsidRPr="00BF387E">
        <w:rPr>
          <w:sz w:val="22"/>
          <w:szCs w:val="22"/>
        </w:rPr>
        <w:t xml:space="preserve"> loss of </w:t>
      </w:r>
      <w:r w:rsidR="006F612B" w:rsidRPr="00BF387E">
        <w:rPr>
          <w:sz w:val="22"/>
          <w:szCs w:val="22"/>
        </w:rPr>
        <w:t xml:space="preserve">heating </w:t>
      </w:r>
      <w:r w:rsidR="006F612B" w:rsidRPr="00CB1792">
        <w:rPr>
          <w:sz w:val="22"/>
          <w:szCs w:val="22"/>
        </w:rPr>
        <w:t>contact</w:t>
      </w:r>
      <w:r w:rsidR="00E17B92">
        <w:rPr>
          <w:sz w:val="22"/>
          <w:szCs w:val="22"/>
        </w:rPr>
        <w:t>:</w:t>
      </w:r>
    </w:p>
    <w:p w14:paraId="72C9CA4E" w14:textId="77777777" w:rsidR="00E17B92" w:rsidRDefault="00E17B92" w:rsidP="00673916">
      <w:pPr>
        <w:pStyle w:val="BodyText"/>
        <w:jc w:val="left"/>
        <w:rPr>
          <w:sz w:val="22"/>
          <w:szCs w:val="22"/>
        </w:rPr>
      </w:pPr>
    </w:p>
    <w:p w14:paraId="78A184D6" w14:textId="3814D441" w:rsidR="00E17B92" w:rsidRPr="00673916" w:rsidRDefault="00E17B92" w:rsidP="00673916">
      <w:pPr>
        <w:pStyle w:val="BodyText"/>
        <w:numPr>
          <w:ilvl w:val="0"/>
          <w:numId w:val="46"/>
        </w:numPr>
        <w:jc w:val="left"/>
        <w:rPr>
          <w:b/>
          <w:bCs/>
          <w:sz w:val="22"/>
          <w:szCs w:val="22"/>
        </w:rPr>
      </w:pPr>
      <w:r w:rsidRPr="00673916">
        <w:rPr>
          <w:sz w:val="22"/>
          <w:szCs w:val="22"/>
        </w:rPr>
        <w:t xml:space="preserve">For electrical Heating at Wootton – Matt Bolton, M J </w:t>
      </w:r>
      <w:r w:rsidR="002A4183" w:rsidRPr="00673916">
        <w:rPr>
          <w:sz w:val="22"/>
          <w:szCs w:val="22"/>
        </w:rPr>
        <w:t>Electrical</w:t>
      </w:r>
      <w:r w:rsidRPr="00673916">
        <w:rPr>
          <w:sz w:val="22"/>
          <w:szCs w:val="22"/>
        </w:rPr>
        <w:t xml:space="preserve"> on 07944 275171</w:t>
      </w:r>
    </w:p>
    <w:p w14:paraId="18697040" w14:textId="4DA2BAB8" w:rsidR="00E17B92" w:rsidRPr="00673916" w:rsidRDefault="00E17B92" w:rsidP="00673916">
      <w:pPr>
        <w:pStyle w:val="BodyText"/>
        <w:numPr>
          <w:ilvl w:val="0"/>
          <w:numId w:val="46"/>
        </w:numPr>
        <w:jc w:val="left"/>
        <w:rPr>
          <w:b/>
          <w:bCs/>
          <w:sz w:val="22"/>
          <w:szCs w:val="22"/>
        </w:rPr>
      </w:pPr>
      <w:r w:rsidRPr="00673916">
        <w:rPr>
          <w:sz w:val="22"/>
          <w:szCs w:val="22"/>
        </w:rPr>
        <w:t xml:space="preserve">Air Conditioning at Wootton and Shortstown – Chillaire on 024 7632 0300 or  </w:t>
      </w:r>
      <w:hyperlink r:id="rId8" w:history="1">
        <w:r w:rsidRPr="00673916">
          <w:rPr>
            <w:rStyle w:val="Hyperlink"/>
            <w:color w:val="auto"/>
            <w:sz w:val="22"/>
            <w:szCs w:val="22"/>
          </w:rPr>
          <w:t>service@chillaire.co.uk</w:t>
        </w:r>
      </w:hyperlink>
    </w:p>
    <w:p w14:paraId="01B09F01" w14:textId="77777777" w:rsidR="00673916" w:rsidRPr="00673916" w:rsidRDefault="00E17B92" w:rsidP="00673916">
      <w:pPr>
        <w:pStyle w:val="BodyText"/>
        <w:numPr>
          <w:ilvl w:val="0"/>
          <w:numId w:val="46"/>
        </w:numPr>
        <w:jc w:val="left"/>
        <w:rPr>
          <w:b/>
          <w:bCs/>
          <w:sz w:val="22"/>
          <w:szCs w:val="22"/>
        </w:rPr>
      </w:pPr>
      <w:r w:rsidRPr="00673916">
        <w:rPr>
          <w:sz w:val="22"/>
          <w:szCs w:val="22"/>
        </w:rPr>
        <w:lastRenderedPageBreak/>
        <w:t>Air Conditioning at Wootton, (car park side), - Guardian Environmental on</w:t>
      </w:r>
      <w:r w:rsidR="00673916" w:rsidRPr="00673916">
        <w:rPr>
          <w:sz w:val="22"/>
          <w:szCs w:val="22"/>
        </w:rPr>
        <w:t xml:space="preserve"> 01525 862208    </w:t>
      </w:r>
    </w:p>
    <w:p w14:paraId="1AF79DC8" w14:textId="043C570C" w:rsidR="00673916" w:rsidRPr="00673916" w:rsidRDefault="00673916" w:rsidP="00673916">
      <w:pPr>
        <w:pStyle w:val="BodyText"/>
        <w:numPr>
          <w:ilvl w:val="0"/>
          <w:numId w:val="46"/>
        </w:numPr>
        <w:jc w:val="left"/>
        <w:rPr>
          <w:b/>
          <w:bCs/>
          <w:sz w:val="22"/>
          <w:szCs w:val="22"/>
        </w:rPr>
      </w:pPr>
      <w:r w:rsidRPr="00673916">
        <w:rPr>
          <w:sz w:val="22"/>
          <w:szCs w:val="22"/>
        </w:rPr>
        <w:t xml:space="preserve">Gas Boiler systems at Shortstown – Sam, Heritage HPR on  </w:t>
      </w:r>
      <w:r w:rsidRPr="00673916">
        <w:rPr>
          <w:sz w:val="22"/>
          <w:szCs w:val="22"/>
        </w:rPr>
        <w:br/>
        <w:t>07889 024312</w:t>
      </w:r>
      <w:r>
        <w:rPr>
          <w:sz w:val="22"/>
          <w:szCs w:val="22"/>
        </w:rPr>
        <w:t xml:space="preserve"> </w:t>
      </w:r>
      <w:hyperlink r:id="rId9" w:history="1">
        <w:r w:rsidRPr="006C3D27">
          <w:rPr>
            <w:rStyle w:val="Hyperlink"/>
            <w:sz w:val="22"/>
            <w:szCs w:val="22"/>
          </w:rPr>
          <w:t>sam@heritagehpr.co.uk</w:t>
        </w:r>
      </w:hyperlink>
    </w:p>
    <w:p w14:paraId="6E872C35" w14:textId="77777777" w:rsidR="00673916" w:rsidRPr="00673916" w:rsidRDefault="00673916" w:rsidP="00673916">
      <w:pPr>
        <w:pStyle w:val="BodyText"/>
        <w:rPr>
          <w:b/>
          <w:bCs/>
          <w:sz w:val="22"/>
          <w:szCs w:val="22"/>
        </w:rPr>
      </w:pPr>
    </w:p>
    <w:p w14:paraId="2EE96465" w14:textId="77777777" w:rsidR="00867F89" w:rsidRPr="00BF387E" w:rsidRDefault="00867F89">
      <w:pPr>
        <w:pStyle w:val="BodyText"/>
        <w:rPr>
          <w:i/>
          <w:iCs/>
          <w:color w:val="FF0000"/>
          <w:sz w:val="22"/>
          <w:szCs w:val="22"/>
        </w:rPr>
      </w:pPr>
    </w:p>
    <w:p w14:paraId="4ABD3482" w14:textId="77777777" w:rsidR="00867F89" w:rsidRPr="00BF387E" w:rsidRDefault="00867F89">
      <w:pPr>
        <w:pStyle w:val="BodyText"/>
        <w:rPr>
          <w:sz w:val="22"/>
          <w:szCs w:val="22"/>
        </w:rPr>
      </w:pPr>
      <w:r w:rsidRPr="00BF387E">
        <w:rPr>
          <w:b/>
          <w:bCs/>
          <w:sz w:val="22"/>
          <w:szCs w:val="22"/>
        </w:rPr>
        <w:t>Computers</w:t>
      </w:r>
      <w:r w:rsidRPr="00BF387E">
        <w:rPr>
          <w:sz w:val="22"/>
          <w:szCs w:val="22"/>
        </w:rPr>
        <w:t xml:space="preserve"> - During a mains electrical failure please switch off the computers to protect them from power surge when the power is restored.</w:t>
      </w:r>
    </w:p>
    <w:p w14:paraId="57943372" w14:textId="77777777" w:rsidR="00867F89" w:rsidRPr="00BF387E" w:rsidRDefault="00867F89">
      <w:pPr>
        <w:pStyle w:val="BodyText"/>
        <w:rPr>
          <w:sz w:val="22"/>
          <w:szCs w:val="22"/>
        </w:rPr>
      </w:pPr>
    </w:p>
    <w:p w14:paraId="08A15F1A" w14:textId="02956657" w:rsidR="00673916" w:rsidRDefault="00867F89" w:rsidP="00914749">
      <w:pPr>
        <w:pStyle w:val="BodyText"/>
        <w:rPr>
          <w:b/>
          <w:bCs/>
          <w:sz w:val="22"/>
          <w:szCs w:val="22"/>
        </w:rPr>
      </w:pPr>
      <w:r w:rsidRPr="00BF387E">
        <w:rPr>
          <w:b/>
          <w:bCs/>
          <w:sz w:val="22"/>
          <w:szCs w:val="22"/>
        </w:rPr>
        <w:t xml:space="preserve">Diagnostic Equipment - </w:t>
      </w:r>
      <w:r w:rsidRPr="00BF387E">
        <w:rPr>
          <w:sz w:val="22"/>
          <w:szCs w:val="22"/>
        </w:rPr>
        <w:t xml:space="preserve">If such equipment does not have internal re-chargeable batteries consider the implications of not having it at your disposal. If equipment does have internal re-chargeable batteries, ensure you know the length of time the equipment can be used. </w:t>
      </w:r>
    </w:p>
    <w:p w14:paraId="364F21E0" w14:textId="23BF726C" w:rsidR="00867F89" w:rsidRPr="00BF387E" w:rsidRDefault="00867F89">
      <w:pPr>
        <w:pStyle w:val="BodyText"/>
        <w:rPr>
          <w:i/>
          <w:iCs/>
          <w:color w:val="FF0000"/>
          <w:sz w:val="22"/>
          <w:szCs w:val="22"/>
        </w:rPr>
      </w:pPr>
    </w:p>
    <w:p w14:paraId="14D363A5" w14:textId="77777777" w:rsidR="00867F89" w:rsidRPr="00BF387E" w:rsidRDefault="00867F89">
      <w:pPr>
        <w:pStyle w:val="BodyTex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2841"/>
        <w:gridCol w:w="2841"/>
      </w:tblGrid>
      <w:tr w:rsidR="00867F89" w:rsidRPr="00BF387E" w14:paraId="65E73317" w14:textId="77777777">
        <w:tc>
          <w:tcPr>
            <w:tcW w:w="2840" w:type="dxa"/>
          </w:tcPr>
          <w:p w14:paraId="0CA27F8B" w14:textId="77777777" w:rsidR="00867F89" w:rsidRPr="00BF387E" w:rsidRDefault="00867F89">
            <w:pPr>
              <w:pStyle w:val="BodyText"/>
              <w:rPr>
                <w:b/>
                <w:bCs/>
                <w:sz w:val="22"/>
                <w:szCs w:val="22"/>
              </w:rPr>
            </w:pPr>
            <w:r w:rsidRPr="00BF387E">
              <w:rPr>
                <w:b/>
                <w:bCs/>
                <w:sz w:val="22"/>
                <w:szCs w:val="22"/>
              </w:rPr>
              <w:t>Equipment</w:t>
            </w:r>
          </w:p>
        </w:tc>
        <w:tc>
          <w:tcPr>
            <w:tcW w:w="2841" w:type="dxa"/>
          </w:tcPr>
          <w:p w14:paraId="5103BFBA" w14:textId="77777777" w:rsidR="00867F89" w:rsidRPr="00BF387E" w:rsidRDefault="00867F89">
            <w:pPr>
              <w:pStyle w:val="BodyText"/>
              <w:jc w:val="left"/>
              <w:rPr>
                <w:b/>
                <w:bCs/>
                <w:sz w:val="22"/>
                <w:szCs w:val="22"/>
              </w:rPr>
            </w:pPr>
            <w:r w:rsidRPr="00BF387E">
              <w:rPr>
                <w:b/>
                <w:bCs/>
                <w:sz w:val="22"/>
                <w:szCs w:val="22"/>
              </w:rPr>
              <w:t>Internal Batteries Yes/No</w:t>
            </w:r>
          </w:p>
        </w:tc>
        <w:tc>
          <w:tcPr>
            <w:tcW w:w="2841" w:type="dxa"/>
          </w:tcPr>
          <w:p w14:paraId="17DF204F" w14:textId="77777777" w:rsidR="00867F89" w:rsidRPr="00BF387E" w:rsidRDefault="00867F89">
            <w:pPr>
              <w:pStyle w:val="BodyText"/>
              <w:rPr>
                <w:b/>
                <w:bCs/>
                <w:sz w:val="22"/>
                <w:szCs w:val="22"/>
              </w:rPr>
            </w:pPr>
            <w:r w:rsidRPr="00BF387E">
              <w:rPr>
                <w:b/>
                <w:bCs/>
                <w:sz w:val="22"/>
                <w:szCs w:val="22"/>
              </w:rPr>
              <w:t>If Yes duration/times it can be used</w:t>
            </w:r>
          </w:p>
        </w:tc>
      </w:tr>
      <w:tr w:rsidR="00867F89" w:rsidRPr="00BF387E" w14:paraId="7CE9F558" w14:textId="77777777">
        <w:tc>
          <w:tcPr>
            <w:tcW w:w="2840" w:type="dxa"/>
          </w:tcPr>
          <w:p w14:paraId="719FE2A1" w14:textId="77777777" w:rsidR="00867F89" w:rsidRPr="00BF387E" w:rsidRDefault="00867F89">
            <w:pPr>
              <w:pStyle w:val="BodyText"/>
              <w:rPr>
                <w:b/>
                <w:bCs/>
                <w:sz w:val="22"/>
                <w:szCs w:val="22"/>
              </w:rPr>
            </w:pPr>
            <w:r w:rsidRPr="00BF387E">
              <w:rPr>
                <w:b/>
                <w:bCs/>
                <w:sz w:val="22"/>
                <w:szCs w:val="22"/>
              </w:rPr>
              <w:t>ECG Machine</w:t>
            </w:r>
          </w:p>
        </w:tc>
        <w:tc>
          <w:tcPr>
            <w:tcW w:w="2841" w:type="dxa"/>
          </w:tcPr>
          <w:p w14:paraId="1DC61C32" w14:textId="77777777" w:rsidR="00867F89" w:rsidRPr="00BF387E" w:rsidRDefault="0050196D">
            <w:pPr>
              <w:pStyle w:val="BodyText"/>
              <w:rPr>
                <w:b/>
                <w:bCs/>
                <w:sz w:val="22"/>
                <w:szCs w:val="22"/>
              </w:rPr>
            </w:pPr>
            <w:r w:rsidRPr="00BF387E">
              <w:rPr>
                <w:b/>
                <w:bCs/>
                <w:sz w:val="22"/>
                <w:szCs w:val="22"/>
              </w:rPr>
              <w:t>No</w:t>
            </w:r>
          </w:p>
        </w:tc>
        <w:tc>
          <w:tcPr>
            <w:tcW w:w="2841" w:type="dxa"/>
          </w:tcPr>
          <w:p w14:paraId="54347E9B" w14:textId="77777777" w:rsidR="00867F89" w:rsidRPr="00BF387E" w:rsidRDefault="00867F89">
            <w:pPr>
              <w:pStyle w:val="BodyText"/>
              <w:rPr>
                <w:b/>
                <w:bCs/>
                <w:sz w:val="22"/>
                <w:szCs w:val="22"/>
              </w:rPr>
            </w:pPr>
            <w:r w:rsidRPr="00BF387E">
              <w:rPr>
                <w:b/>
                <w:bCs/>
                <w:sz w:val="22"/>
                <w:szCs w:val="22"/>
              </w:rPr>
              <w:t>N/a</w:t>
            </w:r>
          </w:p>
        </w:tc>
      </w:tr>
      <w:tr w:rsidR="00867F89" w:rsidRPr="00BF387E" w14:paraId="6E1C7E8E" w14:textId="77777777">
        <w:tc>
          <w:tcPr>
            <w:tcW w:w="2840" w:type="dxa"/>
          </w:tcPr>
          <w:p w14:paraId="36762688" w14:textId="77777777" w:rsidR="00867F89" w:rsidRPr="00BF387E" w:rsidRDefault="00867F89">
            <w:pPr>
              <w:pStyle w:val="BodyText"/>
              <w:rPr>
                <w:b/>
                <w:bCs/>
                <w:sz w:val="22"/>
                <w:szCs w:val="22"/>
              </w:rPr>
            </w:pPr>
            <w:r w:rsidRPr="00BF387E">
              <w:rPr>
                <w:b/>
                <w:bCs/>
                <w:sz w:val="22"/>
                <w:szCs w:val="22"/>
              </w:rPr>
              <w:t>Defibrillator</w:t>
            </w:r>
          </w:p>
        </w:tc>
        <w:tc>
          <w:tcPr>
            <w:tcW w:w="2841" w:type="dxa"/>
          </w:tcPr>
          <w:p w14:paraId="6DB10918" w14:textId="6233DBF5" w:rsidR="00867F89" w:rsidRPr="00BF387E" w:rsidRDefault="002A4183">
            <w:pPr>
              <w:pStyle w:val="BodyText"/>
              <w:rPr>
                <w:b/>
                <w:bCs/>
                <w:sz w:val="22"/>
                <w:szCs w:val="22"/>
              </w:rPr>
            </w:pPr>
            <w:r>
              <w:rPr>
                <w:b/>
                <w:bCs/>
                <w:sz w:val="22"/>
                <w:szCs w:val="22"/>
              </w:rPr>
              <w:t>Y</w:t>
            </w:r>
            <w:r w:rsidR="00867F89" w:rsidRPr="00BF387E">
              <w:rPr>
                <w:b/>
                <w:bCs/>
                <w:sz w:val="22"/>
                <w:szCs w:val="22"/>
              </w:rPr>
              <w:t>es</w:t>
            </w:r>
          </w:p>
        </w:tc>
        <w:tc>
          <w:tcPr>
            <w:tcW w:w="2841" w:type="dxa"/>
          </w:tcPr>
          <w:p w14:paraId="3BB6C7D1" w14:textId="77777777" w:rsidR="00867F89" w:rsidRPr="00BF387E" w:rsidRDefault="00867F89">
            <w:pPr>
              <w:pStyle w:val="BodyText"/>
              <w:rPr>
                <w:b/>
                <w:bCs/>
                <w:sz w:val="22"/>
                <w:szCs w:val="22"/>
              </w:rPr>
            </w:pPr>
            <w:r w:rsidRPr="00BF387E">
              <w:rPr>
                <w:b/>
                <w:bCs/>
                <w:sz w:val="22"/>
                <w:szCs w:val="22"/>
              </w:rPr>
              <w:t>N/a</w:t>
            </w:r>
          </w:p>
        </w:tc>
      </w:tr>
      <w:tr w:rsidR="00867F89" w:rsidRPr="00BF387E" w14:paraId="21BE72DF" w14:textId="77777777">
        <w:tc>
          <w:tcPr>
            <w:tcW w:w="2840" w:type="dxa"/>
          </w:tcPr>
          <w:p w14:paraId="5630016D" w14:textId="77777777" w:rsidR="00867F89" w:rsidRPr="00BF387E" w:rsidRDefault="00867F89">
            <w:pPr>
              <w:pStyle w:val="BodyText"/>
              <w:rPr>
                <w:b/>
                <w:bCs/>
                <w:sz w:val="22"/>
                <w:szCs w:val="22"/>
              </w:rPr>
            </w:pPr>
            <w:r w:rsidRPr="00BF387E">
              <w:rPr>
                <w:b/>
                <w:bCs/>
                <w:sz w:val="22"/>
                <w:szCs w:val="22"/>
              </w:rPr>
              <w:t>Sonic aid</w:t>
            </w:r>
          </w:p>
        </w:tc>
        <w:tc>
          <w:tcPr>
            <w:tcW w:w="2841" w:type="dxa"/>
          </w:tcPr>
          <w:p w14:paraId="0AB3858C" w14:textId="21A67F9D" w:rsidR="00867F89" w:rsidRPr="00BF387E" w:rsidRDefault="002A4183">
            <w:pPr>
              <w:pStyle w:val="BodyText"/>
              <w:rPr>
                <w:b/>
                <w:bCs/>
                <w:sz w:val="22"/>
                <w:szCs w:val="22"/>
              </w:rPr>
            </w:pPr>
            <w:r>
              <w:rPr>
                <w:b/>
                <w:bCs/>
                <w:sz w:val="22"/>
                <w:szCs w:val="22"/>
              </w:rPr>
              <w:t>Y</w:t>
            </w:r>
            <w:r w:rsidR="00867F89" w:rsidRPr="00BF387E">
              <w:rPr>
                <w:b/>
                <w:bCs/>
                <w:sz w:val="22"/>
                <w:szCs w:val="22"/>
              </w:rPr>
              <w:t>es</w:t>
            </w:r>
          </w:p>
        </w:tc>
        <w:tc>
          <w:tcPr>
            <w:tcW w:w="2841" w:type="dxa"/>
          </w:tcPr>
          <w:p w14:paraId="24170242" w14:textId="77777777" w:rsidR="00867F89" w:rsidRPr="00BF387E" w:rsidRDefault="00867F89">
            <w:pPr>
              <w:pStyle w:val="BodyText"/>
              <w:rPr>
                <w:b/>
                <w:bCs/>
                <w:sz w:val="22"/>
                <w:szCs w:val="22"/>
              </w:rPr>
            </w:pPr>
            <w:r w:rsidRPr="00BF387E">
              <w:rPr>
                <w:b/>
                <w:bCs/>
                <w:sz w:val="22"/>
                <w:szCs w:val="22"/>
              </w:rPr>
              <w:t>N/a</w:t>
            </w:r>
          </w:p>
        </w:tc>
      </w:tr>
      <w:tr w:rsidR="00867F89" w:rsidRPr="00BF387E" w14:paraId="1984118E" w14:textId="77777777">
        <w:tc>
          <w:tcPr>
            <w:tcW w:w="2840" w:type="dxa"/>
          </w:tcPr>
          <w:p w14:paraId="5164DD69" w14:textId="74CEC94E" w:rsidR="00867F89" w:rsidRPr="00BF387E" w:rsidRDefault="002A4183">
            <w:pPr>
              <w:pStyle w:val="BodyText"/>
              <w:rPr>
                <w:b/>
                <w:bCs/>
                <w:sz w:val="22"/>
                <w:szCs w:val="22"/>
              </w:rPr>
            </w:pPr>
            <w:r>
              <w:rPr>
                <w:b/>
                <w:bCs/>
                <w:sz w:val="22"/>
                <w:szCs w:val="22"/>
              </w:rPr>
              <w:t>N</w:t>
            </w:r>
            <w:r w:rsidR="00867F89" w:rsidRPr="00BF387E">
              <w:rPr>
                <w:b/>
                <w:bCs/>
                <w:sz w:val="22"/>
                <w:szCs w:val="22"/>
              </w:rPr>
              <w:t>ebulisers</w:t>
            </w:r>
          </w:p>
        </w:tc>
        <w:tc>
          <w:tcPr>
            <w:tcW w:w="2841" w:type="dxa"/>
          </w:tcPr>
          <w:p w14:paraId="258EE2E7" w14:textId="77777777" w:rsidR="00867F89" w:rsidRPr="00BF387E" w:rsidRDefault="00862A3E">
            <w:pPr>
              <w:pStyle w:val="BodyText"/>
              <w:rPr>
                <w:b/>
                <w:bCs/>
                <w:sz w:val="22"/>
                <w:szCs w:val="22"/>
              </w:rPr>
            </w:pPr>
            <w:r w:rsidRPr="00BF387E">
              <w:rPr>
                <w:b/>
                <w:bCs/>
                <w:sz w:val="22"/>
                <w:szCs w:val="22"/>
              </w:rPr>
              <w:t>No</w:t>
            </w:r>
          </w:p>
        </w:tc>
        <w:tc>
          <w:tcPr>
            <w:tcW w:w="2841" w:type="dxa"/>
          </w:tcPr>
          <w:p w14:paraId="75A36C71" w14:textId="77777777" w:rsidR="00867F89" w:rsidRPr="00BF387E" w:rsidRDefault="00867F89">
            <w:pPr>
              <w:pStyle w:val="BodyText"/>
              <w:rPr>
                <w:b/>
                <w:bCs/>
                <w:sz w:val="22"/>
                <w:szCs w:val="22"/>
              </w:rPr>
            </w:pPr>
            <w:r w:rsidRPr="00BF387E">
              <w:rPr>
                <w:b/>
                <w:bCs/>
                <w:sz w:val="22"/>
                <w:szCs w:val="22"/>
              </w:rPr>
              <w:t>N/A</w:t>
            </w:r>
          </w:p>
        </w:tc>
      </w:tr>
    </w:tbl>
    <w:p w14:paraId="7AA23AA4" w14:textId="77777777" w:rsidR="00867F89" w:rsidRPr="0020632A" w:rsidRDefault="00867F89">
      <w:pPr>
        <w:pStyle w:val="Heading7"/>
        <w:rPr>
          <w:sz w:val="22"/>
          <w:u w:val="none"/>
        </w:rPr>
      </w:pPr>
    </w:p>
    <w:p w14:paraId="3CB09F69" w14:textId="23FED51E" w:rsidR="00867F89" w:rsidRPr="00BF387E" w:rsidRDefault="00867F89">
      <w:pPr>
        <w:pStyle w:val="Heading1"/>
        <w:rPr>
          <w:sz w:val="22"/>
          <w:szCs w:val="22"/>
        </w:rPr>
      </w:pPr>
      <w:bookmarkStart w:id="39" w:name="_Toc113674410"/>
      <w:bookmarkStart w:id="40" w:name="_Toc233640945"/>
      <w:r w:rsidRPr="00BF387E">
        <w:rPr>
          <w:sz w:val="22"/>
          <w:szCs w:val="22"/>
        </w:rPr>
        <w:t>Failure of Gas supply</w:t>
      </w:r>
      <w:bookmarkEnd w:id="39"/>
      <w:bookmarkEnd w:id="40"/>
    </w:p>
    <w:p w14:paraId="5EE06678" w14:textId="77777777" w:rsidR="00867F89" w:rsidRPr="00BF387E" w:rsidRDefault="00867F89">
      <w:pPr>
        <w:jc w:val="both"/>
        <w:rPr>
          <w:rFonts w:ascii="Arial" w:hAnsi="Arial" w:cs="Arial"/>
          <w:b/>
          <w:bCs/>
          <w:sz w:val="22"/>
          <w:szCs w:val="22"/>
        </w:rPr>
      </w:pPr>
    </w:p>
    <w:p w14:paraId="61C7F5F0" w14:textId="60EFA736" w:rsidR="00867F89" w:rsidRPr="00BF387E" w:rsidRDefault="00867F89">
      <w:pPr>
        <w:jc w:val="both"/>
        <w:rPr>
          <w:rFonts w:ascii="Arial" w:hAnsi="Arial" w:cs="Arial"/>
          <w:i/>
          <w:iCs/>
          <w:sz w:val="22"/>
          <w:szCs w:val="22"/>
        </w:rPr>
      </w:pPr>
      <w:r w:rsidRPr="00BF387E">
        <w:rPr>
          <w:rFonts w:ascii="Arial" w:hAnsi="Arial" w:cs="Arial"/>
          <w:sz w:val="22"/>
          <w:szCs w:val="22"/>
        </w:rPr>
        <w:t xml:space="preserve">The gas shut off valve for the practice is </w:t>
      </w:r>
      <w:r w:rsidR="00396EB8" w:rsidRPr="00283543">
        <w:rPr>
          <w:rFonts w:ascii="Arial" w:hAnsi="Arial" w:cs="Arial"/>
          <w:sz w:val="22"/>
          <w:szCs w:val="22"/>
        </w:rPr>
        <w:t>in</w:t>
      </w:r>
      <w:r w:rsidR="00CC0A62" w:rsidRPr="00283543">
        <w:rPr>
          <w:rFonts w:ascii="Arial" w:hAnsi="Arial" w:cs="Arial"/>
          <w:sz w:val="22"/>
          <w:szCs w:val="22"/>
        </w:rPr>
        <w:t xml:space="preserve"> the </w:t>
      </w:r>
      <w:r w:rsidR="00CC0A62" w:rsidRPr="00283543">
        <w:rPr>
          <w:rFonts w:ascii="Arial" w:hAnsi="Arial" w:cs="Arial"/>
          <w:b/>
          <w:bCs/>
          <w:sz w:val="22"/>
          <w:szCs w:val="22"/>
        </w:rPr>
        <w:t>PLANT ROOM</w:t>
      </w:r>
      <w:r w:rsidR="00914749">
        <w:rPr>
          <w:rFonts w:ascii="Arial" w:hAnsi="Arial" w:cs="Arial"/>
          <w:b/>
          <w:bCs/>
          <w:sz w:val="22"/>
          <w:szCs w:val="22"/>
        </w:rPr>
        <w:t xml:space="preserve"> at both sites</w:t>
      </w:r>
    </w:p>
    <w:p w14:paraId="4F32EB0D" w14:textId="77777777" w:rsidR="00867F89" w:rsidRPr="00BF387E" w:rsidRDefault="00867F89">
      <w:pPr>
        <w:jc w:val="both"/>
        <w:rPr>
          <w:rFonts w:ascii="Arial" w:hAnsi="Arial" w:cs="Arial"/>
          <w:b/>
          <w:bCs/>
          <w:sz w:val="22"/>
          <w:szCs w:val="22"/>
        </w:rPr>
      </w:pPr>
    </w:p>
    <w:p w14:paraId="6F703D04" w14:textId="04484AC1" w:rsidR="00867F89" w:rsidRPr="00CB1792" w:rsidRDefault="00867F89">
      <w:pPr>
        <w:pStyle w:val="BodyText"/>
        <w:rPr>
          <w:sz w:val="22"/>
          <w:szCs w:val="22"/>
        </w:rPr>
      </w:pPr>
      <w:r w:rsidRPr="00BF387E">
        <w:rPr>
          <w:sz w:val="22"/>
          <w:szCs w:val="22"/>
        </w:rPr>
        <w:t xml:space="preserve">If there is a failure in the gas supply, contact </w:t>
      </w:r>
      <w:r w:rsidR="002A4183">
        <w:rPr>
          <w:b/>
          <w:bCs/>
          <w:sz w:val="22"/>
          <w:szCs w:val="22"/>
        </w:rPr>
        <w:t>Corona Energy</w:t>
      </w:r>
      <w:r w:rsidR="00A759EE" w:rsidRPr="00283543">
        <w:rPr>
          <w:i/>
          <w:iCs/>
          <w:sz w:val="22"/>
          <w:szCs w:val="22"/>
        </w:rPr>
        <w:t>,</w:t>
      </w:r>
      <w:r w:rsidR="00676B88" w:rsidRPr="00BF387E">
        <w:rPr>
          <w:i/>
          <w:iCs/>
          <w:sz w:val="22"/>
          <w:szCs w:val="22"/>
        </w:rPr>
        <w:t xml:space="preserve"> </w:t>
      </w:r>
      <w:r w:rsidR="00676B88" w:rsidRPr="00CB1792">
        <w:rPr>
          <w:sz w:val="22"/>
          <w:szCs w:val="22"/>
        </w:rPr>
        <w:t xml:space="preserve">Contract number </w:t>
      </w:r>
      <w:r w:rsidR="00594517">
        <w:rPr>
          <w:b/>
          <w:bCs/>
          <w:sz w:val="22"/>
          <w:szCs w:val="22"/>
        </w:rPr>
        <w:t>0800 804 8589</w:t>
      </w:r>
      <w:r w:rsidR="009A109A" w:rsidRPr="00CB1792">
        <w:rPr>
          <w:sz w:val="22"/>
          <w:szCs w:val="22"/>
        </w:rPr>
        <w:t xml:space="preserve"> </w:t>
      </w:r>
      <w:r w:rsidR="00911044" w:rsidRPr="00BF387E">
        <w:rPr>
          <w:sz w:val="22"/>
          <w:szCs w:val="22"/>
        </w:rPr>
        <w:t>to</w:t>
      </w:r>
      <w:r w:rsidRPr="00BF387E">
        <w:rPr>
          <w:sz w:val="22"/>
          <w:szCs w:val="22"/>
        </w:rPr>
        <w:t xml:space="preserve"> report the failure and to request if they are able to give an estimate of the length it will be off, for planning</w:t>
      </w:r>
      <w:r w:rsidR="00911044" w:rsidRPr="00BF387E">
        <w:rPr>
          <w:sz w:val="22"/>
          <w:szCs w:val="22"/>
        </w:rPr>
        <w:t xml:space="preserve"> purposes. </w:t>
      </w:r>
      <w:r w:rsidRPr="00CB1792">
        <w:rPr>
          <w:sz w:val="22"/>
          <w:szCs w:val="22"/>
        </w:rPr>
        <w:t xml:space="preserve">If you can smell gas </w:t>
      </w:r>
      <w:r w:rsidR="007318E5" w:rsidRPr="00CB1792">
        <w:rPr>
          <w:sz w:val="22"/>
          <w:szCs w:val="22"/>
        </w:rPr>
        <w:t>call the National Gas Emergency Service on 0800 111</w:t>
      </w:r>
      <w:r w:rsidR="0059435F" w:rsidRPr="00CB1792">
        <w:rPr>
          <w:sz w:val="22"/>
          <w:szCs w:val="22"/>
        </w:rPr>
        <w:t xml:space="preserve"> 999.</w:t>
      </w:r>
      <w:r w:rsidR="007318E5" w:rsidRPr="00CB1792">
        <w:rPr>
          <w:sz w:val="22"/>
          <w:szCs w:val="22"/>
        </w:rPr>
        <w:t xml:space="preserve">  Customer Services 0845 055 0065</w:t>
      </w:r>
    </w:p>
    <w:p w14:paraId="3FE1C6DA" w14:textId="77777777" w:rsidR="00867F89" w:rsidRPr="00BF387E" w:rsidRDefault="00867F89">
      <w:pPr>
        <w:jc w:val="both"/>
        <w:rPr>
          <w:rFonts w:ascii="Arial" w:hAnsi="Arial" w:cs="Arial"/>
          <w:sz w:val="22"/>
          <w:szCs w:val="22"/>
        </w:rPr>
      </w:pPr>
    </w:p>
    <w:p w14:paraId="3B19EEF7" w14:textId="3D40A683" w:rsidR="00CB1792" w:rsidRPr="0020632A" w:rsidRDefault="00867F89" w:rsidP="00CB1792">
      <w:pPr>
        <w:pStyle w:val="BodyText"/>
        <w:rPr>
          <w:b/>
          <w:sz w:val="22"/>
        </w:rPr>
      </w:pPr>
      <w:r w:rsidRPr="00BF387E">
        <w:rPr>
          <w:sz w:val="22"/>
          <w:szCs w:val="22"/>
        </w:rPr>
        <w:t xml:space="preserve">If heating is lost, assess the effect of the loss of heating related to time of year and general temperature, included forecast temperature. If it is felt that the practice’s business will be affected </w:t>
      </w:r>
      <w:r w:rsidR="008B30ED" w:rsidRPr="00BF387E">
        <w:rPr>
          <w:sz w:val="22"/>
          <w:szCs w:val="22"/>
        </w:rPr>
        <w:t>by loss of heati</w:t>
      </w:r>
      <w:r w:rsidR="00423199" w:rsidRPr="00BF387E">
        <w:rPr>
          <w:sz w:val="22"/>
          <w:szCs w:val="22"/>
        </w:rPr>
        <w:t xml:space="preserve">ng contact </w:t>
      </w:r>
      <w:r w:rsidR="00876ECA" w:rsidRPr="00283543">
        <w:rPr>
          <w:b/>
          <w:bCs/>
          <w:sz w:val="22"/>
          <w:szCs w:val="22"/>
        </w:rPr>
        <w:t>COEL</w:t>
      </w:r>
      <w:r w:rsidR="00396EB8" w:rsidRPr="00283543">
        <w:rPr>
          <w:b/>
          <w:bCs/>
          <w:sz w:val="22"/>
          <w:szCs w:val="22"/>
        </w:rPr>
        <w:t xml:space="preserve"> - 01223 357777</w:t>
      </w:r>
    </w:p>
    <w:p w14:paraId="4D8E7487" w14:textId="0BC5B769" w:rsidR="00867F89" w:rsidRPr="00BF387E" w:rsidRDefault="00867F89" w:rsidP="00CB1792">
      <w:pPr>
        <w:pStyle w:val="BodyText"/>
        <w:rPr>
          <w:sz w:val="22"/>
          <w:szCs w:val="22"/>
        </w:rPr>
      </w:pPr>
    </w:p>
    <w:p w14:paraId="6D193E20" w14:textId="77777777" w:rsidR="00867F89" w:rsidRPr="00BF387E" w:rsidRDefault="00867F89">
      <w:pPr>
        <w:jc w:val="both"/>
        <w:rPr>
          <w:rFonts w:ascii="Arial" w:hAnsi="Arial" w:cs="Arial"/>
          <w:b/>
          <w:bCs/>
          <w:sz w:val="22"/>
          <w:szCs w:val="22"/>
        </w:rPr>
      </w:pPr>
    </w:p>
    <w:p w14:paraId="7C713EB8" w14:textId="77777777" w:rsidR="00867F89" w:rsidRPr="00BF387E" w:rsidRDefault="00867F89">
      <w:pPr>
        <w:pStyle w:val="Heading1"/>
        <w:rPr>
          <w:sz w:val="22"/>
          <w:szCs w:val="22"/>
        </w:rPr>
      </w:pPr>
      <w:bookmarkStart w:id="41" w:name="_Toc113674411"/>
      <w:bookmarkStart w:id="42" w:name="_Toc233640946"/>
      <w:r w:rsidRPr="00BF387E">
        <w:rPr>
          <w:sz w:val="22"/>
          <w:szCs w:val="22"/>
        </w:rPr>
        <w:t>Failure of Water supply</w:t>
      </w:r>
      <w:bookmarkEnd w:id="41"/>
      <w:bookmarkEnd w:id="42"/>
    </w:p>
    <w:p w14:paraId="1F8004AB" w14:textId="77777777" w:rsidR="00867F89" w:rsidRPr="00BF387E" w:rsidRDefault="00867F89">
      <w:pPr>
        <w:jc w:val="both"/>
        <w:rPr>
          <w:rFonts w:ascii="Arial" w:hAnsi="Arial" w:cs="Arial"/>
          <w:sz w:val="22"/>
          <w:szCs w:val="22"/>
        </w:rPr>
      </w:pPr>
    </w:p>
    <w:p w14:paraId="0D3FD649" w14:textId="64EE9BDB" w:rsidR="00867F89" w:rsidRPr="00BF387E" w:rsidRDefault="00867F89">
      <w:pPr>
        <w:jc w:val="both"/>
        <w:rPr>
          <w:rFonts w:ascii="Arial" w:hAnsi="Arial" w:cs="Arial"/>
          <w:sz w:val="22"/>
          <w:szCs w:val="22"/>
        </w:rPr>
      </w:pPr>
      <w:r w:rsidRPr="00BF387E">
        <w:rPr>
          <w:rFonts w:ascii="Arial" w:hAnsi="Arial" w:cs="Arial"/>
          <w:sz w:val="22"/>
          <w:szCs w:val="22"/>
        </w:rPr>
        <w:t xml:space="preserve">The mains water shut off within the practice is located </w:t>
      </w:r>
      <w:r w:rsidR="00876ECA" w:rsidRPr="00283543">
        <w:rPr>
          <w:rFonts w:ascii="Arial" w:hAnsi="Arial" w:cs="Arial"/>
          <w:b/>
          <w:bCs/>
          <w:sz w:val="22"/>
          <w:szCs w:val="22"/>
        </w:rPr>
        <w:t>in the PLANT ROOM</w:t>
      </w:r>
      <w:r w:rsidR="00914749">
        <w:rPr>
          <w:rFonts w:ascii="Arial" w:hAnsi="Arial" w:cs="Arial"/>
          <w:b/>
          <w:bCs/>
          <w:sz w:val="22"/>
          <w:szCs w:val="22"/>
        </w:rPr>
        <w:t>s</w:t>
      </w:r>
      <w:r w:rsidR="00A759EE" w:rsidRPr="00283543">
        <w:rPr>
          <w:rFonts w:ascii="Arial" w:hAnsi="Arial" w:cs="Arial"/>
          <w:b/>
          <w:bCs/>
          <w:i/>
          <w:iCs/>
          <w:sz w:val="22"/>
          <w:szCs w:val="22"/>
        </w:rPr>
        <w:t>,</w:t>
      </w:r>
      <w:r w:rsidRPr="00CB1792">
        <w:rPr>
          <w:rFonts w:ascii="Arial" w:hAnsi="Arial" w:cs="Arial"/>
          <w:sz w:val="22"/>
          <w:szCs w:val="22"/>
        </w:rPr>
        <w:t xml:space="preserve"> </w:t>
      </w:r>
      <w:r w:rsidRPr="00BF387E">
        <w:rPr>
          <w:rFonts w:ascii="Arial" w:hAnsi="Arial" w:cs="Arial"/>
          <w:sz w:val="22"/>
          <w:szCs w:val="22"/>
        </w:rPr>
        <w:t>and the mains water stopcock extern</w:t>
      </w:r>
      <w:r w:rsidR="00911044" w:rsidRPr="00BF387E">
        <w:rPr>
          <w:rFonts w:ascii="Arial" w:hAnsi="Arial" w:cs="Arial"/>
          <w:sz w:val="22"/>
          <w:szCs w:val="22"/>
        </w:rPr>
        <w:t>al to the practice is located outside the surgery perimeter</w:t>
      </w:r>
      <w:r w:rsidR="00CB1792">
        <w:rPr>
          <w:rFonts w:ascii="Arial" w:hAnsi="Arial" w:cs="Arial"/>
          <w:sz w:val="22"/>
          <w:szCs w:val="22"/>
        </w:rPr>
        <w:t>.</w:t>
      </w:r>
    </w:p>
    <w:p w14:paraId="650C70E7" w14:textId="77777777" w:rsidR="00867F89" w:rsidRPr="00BF387E" w:rsidRDefault="00867F89">
      <w:pPr>
        <w:jc w:val="both"/>
        <w:rPr>
          <w:rFonts w:ascii="Arial" w:hAnsi="Arial" w:cs="Arial"/>
          <w:i/>
          <w:iCs/>
          <w:color w:val="FF0000"/>
          <w:sz w:val="22"/>
          <w:szCs w:val="22"/>
        </w:rPr>
      </w:pPr>
    </w:p>
    <w:p w14:paraId="4579B5EE" w14:textId="063B426C" w:rsidR="00867F89" w:rsidRDefault="00867F89" w:rsidP="00CB1792">
      <w:pPr>
        <w:jc w:val="both"/>
        <w:rPr>
          <w:rFonts w:ascii="Arial" w:hAnsi="Arial" w:cs="Arial"/>
          <w:b/>
          <w:bCs/>
          <w:color w:val="EE0000"/>
          <w:sz w:val="22"/>
          <w:szCs w:val="22"/>
        </w:rPr>
      </w:pPr>
      <w:r w:rsidRPr="002A4183">
        <w:rPr>
          <w:rFonts w:ascii="Arial" w:hAnsi="Arial" w:cs="Arial"/>
          <w:sz w:val="22"/>
          <w:szCs w:val="22"/>
        </w:rPr>
        <w:t>The water supplier for th</w:t>
      </w:r>
      <w:r w:rsidR="002A4183" w:rsidRPr="002A4183">
        <w:rPr>
          <w:rFonts w:ascii="Arial" w:hAnsi="Arial" w:cs="Arial"/>
          <w:sz w:val="22"/>
          <w:szCs w:val="22"/>
        </w:rPr>
        <w:t>e</w:t>
      </w:r>
      <w:r w:rsidRPr="002A4183">
        <w:rPr>
          <w:rFonts w:ascii="Arial" w:hAnsi="Arial" w:cs="Arial"/>
          <w:sz w:val="22"/>
          <w:szCs w:val="22"/>
        </w:rPr>
        <w:t xml:space="preserve"> practice is </w:t>
      </w:r>
      <w:r w:rsidR="002A4183" w:rsidRPr="002A4183">
        <w:rPr>
          <w:rFonts w:ascii="Arial" w:hAnsi="Arial" w:cs="Arial"/>
          <w:b/>
          <w:bCs/>
          <w:sz w:val="22"/>
          <w:szCs w:val="22"/>
        </w:rPr>
        <w:t>Anglian Water</w:t>
      </w:r>
    </w:p>
    <w:p w14:paraId="48CC3415" w14:textId="77777777" w:rsidR="002A4183" w:rsidRPr="00914749" w:rsidRDefault="002A4183" w:rsidP="00CB1792">
      <w:pPr>
        <w:jc w:val="both"/>
        <w:rPr>
          <w:rFonts w:ascii="Arial" w:hAnsi="Arial" w:cs="Arial"/>
          <w:i/>
          <w:iCs/>
          <w:color w:val="EE0000"/>
          <w:sz w:val="22"/>
          <w:szCs w:val="22"/>
        </w:rPr>
      </w:pPr>
    </w:p>
    <w:p w14:paraId="20606A04" w14:textId="77777777" w:rsidR="00673916" w:rsidRPr="00673916" w:rsidRDefault="00867F89" w:rsidP="00673916">
      <w:pPr>
        <w:pStyle w:val="BodyText"/>
        <w:numPr>
          <w:ilvl w:val="0"/>
          <w:numId w:val="46"/>
        </w:numPr>
        <w:jc w:val="left"/>
        <w:rPr>
          <w:b/>
          <w:bCs/>
          <w:sz w:val="22"/>
          <w:szCs w:val="22"/>
        </w:rPr>
      </w:pPr>
      <w:r w:rsidRPr="00BF387E">
        <w:rPr>
          <w:sz w:val="22"/>
          <w:szCs w:val="22"/>
        </w:rPr>
        <w:t xml:space="preserve">For internal plumbing emergencies contact </w:t>
      </w:r>
      <w:r w:rsidR="00673916" w:rsidRPr="00673916">
        <w:rPr>
          <w:sz w:val="22"/>
          <w:szCs w:val="22"/>
        </w:rPr>
        <w:t xml:space="preserve">Sam, Heritage HPR on  </w:t>
      </w:r>
      <w:r w:rsidR="00673916" w:rsidRPr="00673916">
        <w:rPr>
          <w:sz w:val="22"/>
          <w:szCs w:val="22"/>
        </w:rPr>
        <w:br/>
        <w:t>07889 024312</w:t>
      </w:r>
      <w:r w:rsidR="00673916">
        <w:rPr>
          <w:sz w:val="22"/>
          <w:szCs w:val="22"/>
        </w:rPr>
        <w:t xml:space="preserve"> </w:t>
      </w:r>
      <w:hyperlink r:id="rId10" w:history="1">
        <w:r w:rsidR="00673916" w:rsidRPr="006C3D27">
          <w:rPr>
            <w:rStyle w:val="Hyperlink"/>
            <w:sz w:val="22"/>
            <w:szCs w:val="22"/>
          </w:rPr>
          <w:t>sam@heritagehpr.co.uk</w:t>
        </w:r>
      </w:hyperlink>
    </w:p>
    <w:p w14:paraId="2399F476" w14:textId="2DCFD693" w:rsidR="00867F89" w:rsidRPr="00BF387E" w:rsidRDefault="00867F89" w:rsidP="00673916">
      <w:pPr>
        <w:pStyle w:val="BodyText"/>
        <w:rPr>
          <w:i/>
          <w:iCs/>
          <w:color w:val="FF0000"/>
          <w:sz w:val="22"/>
          <w:szCs w:val="22"/>
        </w:rPr>
      </w:pPr>
    </w:p>
    <w:p w14:paraId="25E15406" w14:textId="5BB2548C" w:rsidR="00867F89" w:rsidRPr="00BF387E" w:rsidRDefault="00475A2D">
      <w:pPr>
        <w:jc w:val="both"/>
        <w:rPr>
          <w:rFonts w:ascii="Arial" w:hAnsi="Arial" w:cs="Arial"/>
          <w:sz w:val="22"/>
          <w:szCs w:val="22"/>
        </w:rPr>
      </w:pPr>
      <w:r w:rsidRPr="00BF387E">
        <w:rPr>
          <w:rFonts w:ascii="Arial" w:hAnsi="Arial" w:cs="Arial"/>
          <w:sz w:val="22"/>
          <w:szCs w:val="22"/>
        </w:rPr>
        <w:t>If</w:t>
      </w:r>
      <w:r w:rsidR="00867F89" w:rsidRPr="00BF387E">
        <w:rPr>
          <w:rFonts w:ascii="Arial" w:hAnsi="Arial" w:cs="Arial"/>
          <w:sz w:val="22"/>
          <w:szCs w:val="22"/>
        </w:rPr>
        <w:t xml:space="preserve"> </w:t>
      </w:r>
      <w:r>
        <w:rPr>
          <w:rFonts w:ascii="Arial" w:hAnsi="Arial" w:cs="Arial"/>
          <w:sz w:val="22"/>
          <w:szCs w:val="22"/>
        </w:rPr>
        <w:t xml:space="preserve">the </w:t>
      </w:r>
      <w:r w:rsidR="00867F89" w:rsidRPr="00BF387E">
        <w:rPr>
          <w:rFonts w:ascii="Arial" w:hAnsi="Arial" w:cs="Arial"/>
          <w:sz w:val="22"/>
          <w:szCs w:val="22"/>
        </w:rPr>
        <w:t>water supply fails assess the impact on the practice. Consider:</w:t>
      </w:r>
    </w:p>
    <w:p w14:paraId="50612F90" w14:textId="77777777" w:rsidR="00867F89" w:rsidRPr="00BF387E" w:rsidRDefault="00867F89">
      <w:pPr>
        <w:jc w:val="both"/>
        <w:rPr>
          <w:rFonts w:ascii="Arial" w:hAnsi="Arial" w:cs="Arial"/>
          <w:sz w:val="22"/>
          <w:szCs w:val="22"/>
        </w:rPr>
      </w:pPr>
    </w:p>
    <w:p w14:paraId="3B6A88CB" w14:textId="77777777" w:rsidR="00867F89" w:rsidRPr="00BF387E" w:rsidRDefault="00867F89">
      <w:pPr>
        <w:numPr>
          <w:ilvl w:val="0"/>
          <w:numId w:val="6"/>
        </w:numPr>
        <w:jc w:val="both"/>
        <w:rPr>
          <w:rFonts w:ascii="Arial" w:hAnsi="Arial" w:cs="Arial"/>
          <w:sz w:val="22"/>
          <w:szCs w:val="22"/>
        </w:rPr>
      </w:pPr>
      <w:r w:rsidRPr="00BF387E">
        <w:rPr>
          <w:rFonts w:ascii="Arial" w:hAnsi="Arial" w:cs="Arial"/>
          <w:sz w:val="22"/>
          <w:szCs w:val="22"/>
        </w:rPr>
        <w:t>Toilets</w:t>
      </w:r>
    </w:p>
    <w:p w14:paraId="010EB9A7" w14:textId="77777777" w:rsidR="00867F89" w:rsidRPr="00BF387E" w:rsidRDefault="00867F89">
      <w:pPr>
        <w:numPr>
          <w:ilvl w:val="0"/>
          <w:numId w:val="6"/>
        </w:numPr>
        <w:jc w:val="both"/>
        <w:rPr>
          <w:rFonts w:ascii="Arial" w:hAnsi="Arial" w:cs="Arial"/>
          <w:sz w:val="22"/>
          <w:szCs w:val="22"/>
        </w:rPr>
      </w:pPr>
      <w:r w:rsidRPr="00BF387E">
        <w:rPr>
          <w:rFonts w:ascii="Arial" w:hAnsi="Arial" w:cs="Arial"/>
          <w:sz w:val="22"/>
          <w:szCs w:val="22"/>
        </w:rPr>
        <w:t>Hand Hygiene</w:t>
      </w:r>
    </w:p>
    <w:p w14:paraId="2CF4F058" w14:textId="77777777" w:rsidR="00867F89" w:rsidRPr="00BF387E" w:rsidRDefault="00867F89">
      <w:pPr>
        <w:numPr>
          <w:ilvl w:val="0"/>
          <w:numId w:val="6"/>
        </w:numPr>
        <w:jc w:val="both"/>
        <w:rPr>
          <w:rFonts w:ascii="Arial" w:hAnsi="Arial" w:cs="Arial"/>
          <w:sz w:val="22"/>
          <w:szCs w:val="22"/>
        </w:rPr>
      </w:pPr>
      <w:r w:rsidRPr="00BF387E">
        <w:rPr>
          <w:rFonts w:ascii="Arial" w:hAnsi="Arial" w:cs="Arial"/>
          <w:sz w:val="22"/>
          <w:szCs w:val="22"/>
        </w:rPr>
        <w:t>Decontamination of equipment</w:t>
      </w:r>
    </w:p>
    <w:p w14:paraId="4BB52E0B" w14:textId="77777777" w:rsidR="00867F89" w:rsidRPr="00BF387E" w:rsidRDefault="00867F89">
      <w:pPr>
        <w:numPr>
          <w:ilvl w:val="0"/>
          <w:numId w:val="6"/>
        </w:numPr>
        <w:jc w:val="both"/>
        <w:rPr>
          <w:rFonts w:ascii="Arial" w:hAnsi="Arial" w:cs="Arial"/>
          <w:sz w:val="22"/>
          <w:szCs w:val="22"/>
        </w:rPr>
      </w:pPr>
      <w:r w:rsidRPr="00BF387E">
        <w:rPr>
          <w:rFonts w:ascii="Arial" w:hAnsi="Arial" w:cs="Arial"/>
          <w:sz w:val="22"/>
          <w:szCs w:val="22"/>
        </w:rPr>
        <w:t>Drinking water</w:t>
      </w:r>
    </w:p>
    <w:p w14:paraId="00B44BAE" w14:textId="77777777" w:rsidR="00867F89" w:rsidRPr="00BF387E" w:rsidRDefault="00867F89">
      <w:pPr>
        <w:jc w:val="both"/>
        <w:rPr>
          <w:rFonts w:ascii="Arial" w:hAnsi="Arial" w:cs="Arial"/>
          <w:sz w:val="22"/>
          <w:szCs w:val="22"/>
        </w:rPr>
      </w:pPr>
    </w:p>
    <w:p w14:paraId="1FC80EC1" w14:textId="77777777" w:rsidR="00867F89" w:rsidRPr="00BF387E" w:rsidRDefault="00867F89">
      <w:pPr>
        <w:jc w:val="both"/>
        <w:rPr>
          <w:rFonts w:ascii="Arial" w:hAnsi="Arial" w:cs="Arial"/>
          <w:b/>
          <w:bCs/>
          <w:sz w:val="22"/>
          <w:szCs w:val="22"/>
        </w:rPr>
      </w:pPr>
    </w:p>
    <w:p w14:paraId="43AC0C55" w14:textId="1BC08F95" w:rsidR="00867F89" w:rsidRDefault="00867F89">
      <w:pPr>
        <w:jc w:val="both"/>
        <w:rPr>
          <w:rFonts w:ascii="Arial" w:hAnsi="Arial" w:cs="Arial"/>
          <w:b/>
          <w:bCs/>
          <w:color w:val="FF0000"/>
          <w:sz w:val="22"/>
          <w:szCs w:val="22"/>
        </w:rPr>
      </w:pPr>
      <w:r w:rsidRPr="00BF387E">
        <w:rPr>
          <w:rFonts w:ascii="Arial" w:hAnsi="Arial" w:cs="Arial"/>
          <w:b/>
          <w:bCs/>
          <w:sz w:val="22"/>
          <w:szCs w:val="22"/>
        </w:rPr>
        <w:t>Toilets</w:t>
      </w:r>
      <w:r w:rsidRPr="00BF387E">
        <w:rPr>
          <w:rFonts w:ascii="Arial" w:hAnsi="Arial" w:cs="Arial"/>
          <w:sz w:val="22"/>
          <w:szCs w:val="22"/>
        </w:rPr>
        <w:t xml:space="preserve"> - If toilets will be unavailable for a significant length of time arrange for </w:t>
      </w:r>
      <w:r w:rsidR="00673916" w:rsidRPr="00BF387E">
        <w:rPr>
          <w:rFonts w:ascii="Arial" w:hAnsi="Arial" w:cs="Arial"/>
          <w:sz w:val="22"/>
          <w:szCs w:val="22"/>
        </w:rPr>
        <w:t>Portaloo’s</w:t>
      </w:r>
      <w:r w:rsidRPr="00BF387E">
        <w:rPr>
          <w:rFonts w:ascii="Arial" w:hAnsi="Arial" w:cs="Arial"/>
          <w:sz w:val="22"/>
          <w:szCs w:val="22"/>
        </w:rPr>
        <w:t xml:space="preserve"> to be hired </w:t>
      </w:r>
    </w:p>
    <w:p w14:paraId="3991F9DC" w14:textId="77777777" w:rsidR="00CB1792" w:rsidRPr="00BF387E" w:rsidRDefault="00CB1792">
      <w:pPr>
        <w:jc w:val="both"/>
        <w:rPr>
          <w:rFonts w:ascii="Arial" w:hAnsi="Arial" w:cs="Arial"/>
          <w:sz w:val="22"/>
          <w:szCs w:val="22"/>
        </w:rPr>
      </w:pPr>
    </w:p>
    <w:p w14:paraId="3A61FCAF" w14:textId="103EC28B" w:rsidR="00867F89" w:rsidRPr="00CF71DF" w:rsidRDefault="00867F89">
      <w:pPr>
        <w:pStyle w:val="Heading1"/>
        <w:jc w:val="both"/>
        <w:rPr>
          <w:b w:val="0"/>
          <w:bCs w:val="0"/>
          <w:sz w:val="22"/>
          <w:szCs w:val="22"/>
        </w:rPr>
      </w:pPr>
      <w:bookmarkStart w:id="43" w:name="_Toc233640947"/>
      <w:r w:rsidRPr="00BF387E">
        <w:rPr>
          <w:sz w:val="22"/>
          <w:szCs w:val="22"/>
        </w:rPr>
        <w:t>Hand Hygiene</w:t>
      </w:r>
      <w:r w:rsidRPr="00BF387E">
        <w:rPr>
          <w:b w:val="0"/>
          <w:bCs w:val="0"/>
          <w:sz w:val="22"/>
          <w:szCs w:val="22"/>
        </w:rPr>
        <w:t xml:space="preserve"> - The practice </w:t>
      </w:r>
      <w:r w:rsidR="00CF71DF" w:rsidRPr="00BF387E">
        <w:rPr>
          <w:b w:val="0"/>
          <w:bCs w:val="0"/>
          <w:sz w:val="22"/>
          <w:szCs w:val="22"/>
        </w:rPr>
        <w:t>has</w:t>
      </w:r>
      <w:r w:rsidRPr="00BF387E">
        <w:rPr>
          <w:b w:val="0"/>
          <w:bCs w:val="0"/>
          <w:sz w:val="22"/>
          <w:szCs w:val="22"/>
        </w:rPr>
        <w:t xml:space="preserve"> a store of detergent wipes and alcohol hand gel in </w:t>
      </w:r>
      <w:r w:rsidR="00D121CE">
        <w:rPr>
          <w:b w:val="0"/>
          <w:bCs w:val="0"/>
          <w:sz w:val="22"/>
          <w:szCs w:val="22"/>
        </w:rPr>
        <w:t xml:space="preserve">Room 11 (WV) and Clean Room (ST). </w:t>
      </w:r>
      <w:r w:rsidRPr="00BF387E">
        <w:rPr>
          <w:b w:val="0"/>
          <w:bCs w:val="0"/>
          <w:sz w:val="22"/>
          <w:szCs w:val="22"/>
        </w:rPr>
        <w:t xml:space="preserve"> The Practice Nurse is responsible for</w:t>
      </w:r>
      <w:r w:rsidRPr="00BF387E">
        <w:rPr>
          <w:b w:val="0"/>
          <w:bCs w:val="0"/>
          <w:i/>
          <w:iCs/>
          <w:color w:val="0000FF"/>
          <w:sz w:val="22"/>
          <w:szCs w:val="22"/>
        </w:rPr>
        <w:t xml:space="preserve"> </w:t>
      </w:r>
      <w:r w:rsidRPr="00CF71DF">
        <w:rPr>
          <w:b w:val="0"/>
          <w:bCs w:val="0"/>
          <w:sz w:val="22"/>
          <w:szCs w:val="22"/>
        </w:rPr>
        <w:t>monitoring and replenishing stocks.</w:t>
      </w:r>
      <w:bookmarkEnd w:id="43"/>
    </w:p>
    <w:p w14:paraId="5C279D50" w14:textId="77777777" w:rsidR="00867F89" w:rsidRPr="00BF387E" w:rsidRDefault="00867F89">
      <w:pPr>
        <w:pStyle w:val="IndexHeading"/>
        <w:jc w:val="both"/>
        <w:rPr>
          <w:rFonts w:ascii="Arial" w:hAnsi="Arial" w:cs="Arial"/>
          <w:sz w:val="22"/>
          <w:szCs w:val="22"/>
        </w:rPr>
      </w:pPr>
    </w:p>
    <w:p w14:paraId="76CAFACC" w14:textId="218CE1A6" w:rsidR="00867F89" w:rsidRPr="00BF387E" w:rsidRDefault="00867F89">
      <w:pPr>
        <w:jc w:val="both"/>
        <w:rPr>
          <w:rFonts w:ascii="Arial" w:hAnsi="Arial" w:cs="Arial"/>
          <w:sz w:val="22"/>
          <w:szCs w:val="22"/>
        </w:rPr>
      </w:pPr>
      <w:r w:rsidRPr="00BF387E">
        <w:rPr>
          <w:rFonts w:ascii="Arial" w:hAnsi="Arial" w:cs="Arial"/>
          <w:sz w:val="22"/>
          <w:szCs w:val="22"/>
        </w:rPr>
        <w:t xml:space="preserve">Detergent wipes may be used to cleanse the hands when visibly contaminated and following removal of gloves. Alcohol hand gel may be used on physically clean hands </w:t>
      </w:r>
      <w:r w:rsidR="00475A2D" w:rsidRPr="00BF387E">
        <w:rPr>
          <w:rFonts w:ascii="Arial" w:hAnsi="Arial" w:cs="Arial"/>
          <w:sz w:val="22"/>
          <w:szCs w:val="22"/>
        </w:rPr>
        <w:t>e.g.,</w:t>
      </w:r>
      <w:r w:rsidRPr="00BF387E">
        <w:rPr>
          <w:rFonts w:ascii="Arial" w:hAnsi="Arial" w:cs="Arial"/>
          <w:sz w:val="22"/>
          <w:szCs w:val="22"/>
        </w:rPr>
        <w:t xml:space="preserve"> to decontaminate the hands between patient consultations.</w:t>
      </w:r>
    </w:p>
    <w:p w14:paraId="64046429" w14:textId="77777777" w:rsidR="00867F89" w:rsidRPr="00BF387E" w:rsidRDefault="00867F89">
      <w:pPr>
        <w:jc w:val="both"/>
        <w:rPr>
          <w:rFonts w:ascii="Arial" w:hAnsi="Arial" w:cs="Arial"/>
          <w:sz w:val="22"/>
          <w:szCs w:val="22"/>
        </w:rPr>
      </w:pPr>
    </w:p>
    <w:p w14:paraId="17836312" w14:textId="77777777" w:rsidR="00867F89" w:rsidRPr="00BF387E" w:rsidRDefault="00867F89">
      <w:pPr>
        <w:jc w:val="both"/>
        <w:rPr>
          <w:rFonts w:ascii="Arial" w:hAnsi="Arial" w:cs="Arial"/>
          <w:sz w:val="22"/>
          <w:szCs w:val="22"/>
        </w:rPr>
      </w:pPr>
      <w:r w:rsidRPr="00BF387E">
        <w:rPr>
          <w:rFonts w:ascii="Arial" w:hAnsi="Arial" w:cs="Arial"/>
          <w:sz w:val="22"/>
          <w:szCs w:val="22"/>
        </w:rPr>
        <w:t>Minor surgical procedures will not be undertaken until the water supply is restored.</w:t>
      </w:r>
    </w:p>
    <w:p w14:paraId="267C6BC7" w14:textId="77777777" w:rsidR="00867F89" w:rsidRPr="00BF387E" w:rsidRDefault="00867F89">
      <w:pPr>
        <w:jc w:val="both"/>
        <w:rPr>
          <w:rFonts w:ascii="Arial" w:hAnsi="Arial" w:cs="Arial"/>
          <w:sz w:val="22"/>
          <w:szCs w:val="22"/>
        </w:rPr>
      </w:pPr>
    </w:p>
    <w:p w14:paraId="0E3F7AA7" w14:textId="77777777" w:rsidR="00867F89" w:rsidRPr="00BF387E" w:rsidRDefault="00867F89">
      <w:pPr>
        <w:pStyle w:val="Heading1"/>
        <w:jc w:val="both"/>
        <w:rPr>
          <w:b w:val="0"/>
          <w:bCs w:val="0"/>
          <w:sz w:val="22"/>
          <w:szCs w:val="22"/>
        </w:rPr>
      </w:pPr>
      <w:bookmarkStart w:id="44" w:name="_Toc233640948"/>
      <w:r w:rsidRPr="00BF387E">
        <w:rPr>
          <w:sz w:val="22"/>
          <w:szCs w:val="22"/>
        </w:rPr>
        <w:t>Decontamination of Equipment</w:t>
      </w:r>
      <w:r w:rsidRPr="00BF387E">
        <w:rPr>
          <w:b w:val="0"/>
          <w:bCs w:val="0"/>
          <w:sz w:val="22"/>
          <w:szCs w:val="22"/>
        </w:rPr>
        <w:t xml:space="preserve"> - Cleaning is an essential element of the decontamination process and access to running water is required to undertake the procedure effectively. Single use, disposable equipment should be available for use in these circumstances.</w:t>
      </w:r>
      <w:bookmarkEnd w:id="44"/>
    </w:p>
    <w:p w14:paraId="3451057A" w14:textId="77777777" w:rsidR="00867F89" w:rsidRPr="00BF387E" w:rsidRDefault="00867F89">
      <w:pPr>
        <w:jc w:val="both"/>
        <w:rPr>
          <w:rFonts w:ascii="Arial" w:hAnsi="Arial" w:cs="Arial"/>
          <w:b/>
          <w:bCs/>
          <w:sz w:val="22"/>
          <w:szCs w:val="22"/>
        </w:rPr>
      </w:pPr>
    </w:p>
    <w:p w14:paraId="318E96A8" w14:textId="77777777" w:rsidR="00867F89" w:rsidRPr="00BF387E" w:rsidRDefault="00867F89">
      <w:pPr>
        <w:rPr>
          <w:rFonts w:ascii="Arial" w:hAnsi="Arial" w:cs="Arial"/>
          <w:sz w:val="22"/>
          <w:szCs w:val="22"/>
        </w:rPr>
      </w:pPr>
    </w:p>
    <w:p w14:paraId="46367E47" w14:textId="77777777" w:rsidR="00867F89" w:rsidRPr="00BF387E" w:rsidRDefault="00867F89">
      <w:pPr>
        <w:pStyle w:val="Heading1"/>
        <w:rPr>
          <w:sz w:val="22"/>
          <w:szCs w:val="22"/>
        </w:rPr>
      </w:pPr>
      <w:bookmarkStart w:id="45" w:name="_Toc113674413"/>
      <w:bookmarkStart w:id="46" w:name="_Toc233640949"/>
      <w:r w:rsidRPr="00BF387E">
        <w:rPr>
          <w:sz w:val="22"/>
          <w:szCs w:val="22"/>
        </w:rPr>
        <w:t>Fuel Shortages</w:t>
      </w:r>
      <w:bookmarkEnd w:id="45"/>
      <w:bookmarkEnd w:id="46"/>
    </w:p>
    <w:p w14:paraId="33973C11" w14:textId="77777777" w:rsidR="00867F89" w:rsidRPr="00BF387E" w:rsidRDefault="00867F89">
      <w:pPr>
        <w:pStyle w:val="Header"/>
        <w:tabs>
          <w:tab w:val="clear" w:pos="4153"/>
          <w:tab w:val="clear" w:pos="8306"/>
        </w:tabs>
        <w:rPr>
          <w:rFonts w:ascii="Arial" w:hAnsi="Arial" w:cs="Arial"/>
          <w:sz w:val="22"/>
          <w:szCs w:val="22"/>
        </w:rPr>
      </w:pPr>
    </w:p>
    <w:p w14:paraId="229D7A1D" w14:textId="51797DA6" w:rsidR="00867F89" w:rsidRPr="00BF387E" w:rsidRDefault="00867F89">
      <w:pPr>
        <w:jc w:val="both"/>
        <w:rPr>
          <w:rFonts w:ascii="Arial" w:hAnsi="Arial" w:cs="Arial"/>
          <w:sz w:val="22"/>
          <w:szCs w:val="22"/>
        </w:rPr>
      </w:pPr>
      <w:r w:rsidRPr="00BF387E">
        <w:rPr>
          <w:rFonts w:ascii="Arial" w:hAnsi="Arial" w:cs="Arial"/>
          <w:sz w:val="22"/>
          <w:szCs w:val="22"/>
        </w:rPr>
        <w:t>In the event of a fuel shortage the ability to maintain services mat be affected either by staff being unable to carry out services such as home visits, or being</w:t>
      </w:r>
      <w:r w:rsidR="00D121CE">
        <w:rPr>
          <w:rFonts w:ascii="Arial" w:hAnsi="Arial" w:cs="Arial"/>
          <w:sz w:val="22"/>
          <w:szCs w:val="22"/>
        </w:rPr>
        <w:t xml:space="preserve"> </w:t>
      </w:r>
      <w:r w:rsidRPr="00BF387E">
        <w:rPr>
          <w:rFonts w:ascii="Arial" w:hAnsi="Arial" w:cs="Arial"/>
          <w:sz w:val="22"/>
          <w:szCs w:val="22"/>
        </w:rPr>
        <w:t>able to get to the surgery.</w:t>
      </w:r>
    </w:p>
    <w:p w14:paraId="0E62794A" w14:textId="77777777" w:rsidR="00867F89" w:rsidRPr="00BF387E" w:rsidRDefault="00867F89">
      <w:pPr>
        <w:jc w:val="both"/>
        <w:rPr>
          <w:rFonts w:ascii="Arial" w:hAnsi="Arial" w:cs="Arial"/>
          <w:sz w:val="22"/>
          <w:szCs w:val="22"/>
        </w:rPr>
      </w:pPr>
    </w:p>
    <w:p w14:paraId="3FD4246E" w14:textId="77777777" w:rsidR="00867F89" w:rsidRPr="00BF387E" w:rsidRDefault="00867F89">
      <w:pPr>
        <w:rPr>
          <w:rFonts w:ascii="Arial" w:hAnsi="Arial" w:cs="Arial"/>
          <w:sz w:val="22"/>
          <w:szCs w:val="22"/>
        </w:rPr>
      </w:pPr>
    </w:p>
    <w:p w14:paraId="4886738A" w14:textId="77777777" w:rsidR="00867F89" w:rsidRPr="00BF387E" w:rsidRDefault="00867F89">
      <w:pPr>
        <w:pStyle w:val="Heading1"/>
        <w:rPr>
          <w:sz w:val="22"/>
          <w:szCs w:val="22"/>
        </w:rPr>
      </w:pPr>
      <w:bookmarkStart w:id="47" w:name="_Toc113674414"/>
      <w:bookmarkStart w:id="48" w:name="_Toc233640950"/>
      <w:r w:rsidRPr="00BF387E">
        <w:rPr>
          <w:sz w:val="22"/>
          <w:szCs w:val="22"/>
        </w:rPr>
        <w:t>Disruption to supplies</w:t>
      </w:r>
      <w:bookmarkEnd w:id="47"/>
      <w:bookmarkEnd w:id="48"/>
    </w:p>
    <w:p w14:paraId="690B5E54" w14:textId="77777777" w:rsidR="00867F89" w:rsidRPr="00BF387E" w:rsidRDefault="00867F89">
      <w:pPr>
        <w:rPr>
          <w:rFonts w:ascii="Arial" w:hAnsi="Arial" w:cs="Arial"/>
          <w:sz w:val="22"/>
          <w:szCs w:val="22"/>
        </w:rPr>
      </w:pPr>
    </w:p>
    <w:p w14:paraId="742EBD9D" w14:textId="77777777" w:rsidR="00867F89" w:rsidRPr="00BF387E" w:rsidRDefault="00867F89">
      <w:pPr>
        <w:pStyle w:val="BodyText"/>
        <w:rPr>
          <w:sz w:val="22"/>
          <w:szCs w:val="22"/>
        </w:rPr>
      </w:pPr>
      <w:r w:rsidRPr="00BF387E">
        <w:rPr>
          <w:sz w:val="22"/>
          <w:szCs w:val="22"/>
        </w:rPr>
        <w:t>During a major emergency there may be interruptions in the supply of consumables and equipment required by the practice.  This may be a primary cause of an incident, i.e. a supplier factory fire, or disruption to the transport network such as in a fuel crisis.</w:t>
      </w:r>
    </w:p>
    <w:p w14:paraId="402D2EF7" w14:textId="77777777" w:rsidR="00867F89" w:rsidRPr="00BF387E" w:rsidRDefault="00867F89">
      <w:pPr>
        <w:jc w:val="both"/>
        <w:rPr>
          <w:rFonts w:ascii="Arial" w:hAnsi="Arial" w:cs="Arial"/>
          <w:sz w:val="22"/>
          <w:szCs w:val="22"/>
        </w:rPr>
      </w:pPr>
    </w:p>
    <w:p w14:paraId="206F882F" w14:textId="036A7AEB" w:rsidR="00867F89" w:rsidRPr="00BF387E" w:rsidRDefault="00867F89">
      <w:pPr>
        <w:jc w:val="both"/>
        <w:rPr>
          <w:rFonts w:ascii="Arial" w:hAnsi="Arial" w:cs="Arial"/>
          <w:sz w:val="22"/>
          <w:szCs w:val="22"/>
        </w:rPr>
      </w:pPr>
      <w:r w:rsidRPr="00BF387E">
        <w:rPr>
          <w:rFonts w:ascii="Arial" w:hAnsi="Arial" w:cs="Arial"/>
          <w:sz w:val="22"/>
          <w:szCs w:val="22"/>
        </w:rPr>
        <w:t>In such an event, the</w:t>
      </w:r>
      <w:r w:rsidRPr="00CF71DF">
        <w:rPr>
          <w:rFonts w:ascii="Arial" w:hAnsi="Arial" w:cs="Arial"/>
          <w:sz w:val="22"/>
          <w:szCs w:val="22"/>
        </w:rPr>
        <w:t xml:space="preserve"> </w:t>
      </w:r>
      <w:r w:rsidR="00D121CE">
        <w:rPr>
          <w:rFonts w:ascii="Arial" w:hAnsi="Arial" w:cs="Arial"/>
          <w:sz w:val="22"/>
          <w:szCs w:val="22"/>
        </w:rPr>
        <w:t>Practice Partners</w:t>
      </w:r>
      <w:r w:rsidRPr="00CF71DF">
        <w:rPr>
          <w:rFonts w:ascii="Arial" w:hAnsi="Arial" w:cs="Arial"/>
          <w:sz w:val="22"/>
          <w:szCs w:val="22"/>
        </w:rPr>
        <w:t xml:space="preserve"> </w:t>
      </w:r>
      <w:r w:rsidRPr="00BF387E">
        <w:rPr>
          <w:rFonts w:ascii="Arial" w:hAnsi="Arial" w:cs="Arial"/>
          <w:sz w:val="22"/>
          <w:szCs w:val="22"/>
        </w:rPr>
        <w:t>will be responsible for assessing the impact on the business of the practice.</w:t>
      </w:r>
    </w:p>
    <w:p w14:paraId="71C82D5E" w14:textId="07C27C4A" w:rsidR="00867F89" w:rsidRPr="00BF387E" w:rsidRDefault="004607E8">
      <w:pPr>
        <w:jc w:val="both"/>
        <w:rPr>
          <w:rFonts w:ascii="Arial" w:hAnsi="Arial" w:cs="Arial"/>
          <w:sz w:val="22"/>
          <w:szCs w:val="22"/>
        </w:rPr>
      </w:pPr>
      <w:r>
        <w:rPr>
          <w:rFonts w:ascii="Arial" w:hAnsi="Arial" w:cs="Arial"/>
          <w:sz w:val="22"/>
          <w:szCs w:val="22"/>
        </w:rPr>
        <w:br w:type="page"/>
      </w:r>
    </w:p>
    <w:p w14:paraId="27815521" w14:textId="77777777" w:rsidR="00867F89" w:rsidRPr="00BF387E" w:rsidRDefault="00867F89">
      <w:pPr>
        <w:pStyle w:val="BodyText"/>
        <w:rPr>
          <w:sz w:val="22"/>
          <w:szCs w:val="22"/>
        </w:rPr>
      </w:pPr>
      <w:r w:rsidRPr="00BF387E">
        <w:rPr>
          <w:sz w:val="22"/>
          <w:szCs w:val="22"/>
        </w:rPr>
        <w:lastRenderedPageBreak/>
        <w:t>If there is a need to obtain supplies from another source the options are:</w:t>
      </w:r>
    </w:p>
    <w:p w14:paraId="27AB8EB5" w14:textId="77777777" w:rsidR="00867F89" w:rsidRPr="00BF387E" w:rsidRDefault="00867F89">
      <w:pPr>
        <w:jc w:val="both"/>
        <w:rPr>
          <w:rFonts w:ascii="Arial" w:hAnsi="Arial" w:cs="Arial"/>
          <w:sz w:val="22"/>
          <w:szCs w:val="22"/>
        </w:rPr>
      </w:pPr>
    </w:p>
    <w:p w14:paraId="7B8E86AC" w14:textId="26FA2DB7" w:rsidR="00867F89" w:rsidRPr="00BF387E" w:rsidRDefault="00867F89">
      <w:pPr>
        <w:numPr>
          <w:ilvl w:val="0"/>
          <w:numId w:val="9"/>
        </w:numPr>
        <w:jc w:val="both"/>
        <w:rPr>
          <w:rFonts w:ascii="Arial" w:hAnsi="Arial" w:cs="Arial"/>
          <w:sz w:val="22"/>
          <w:szCs w:val="22"/>
        </w:rPr>
      </w:pPr>
      <w:r w:rsidRPr="00BF387E">
        <w:rPr>
          <w:rFonts w:ascii="Arial" w:hAnsi="Arial" w:cs="Arial"/>
          <w:sz w:val="22"/>
          <w:szCs w:val="22"/>
        </w:rPr>
        <w:t>Mutual aid from another practice</w:t>
      </w:r>
      <w:r w:rsidR="00DF6ECB" w:rsidRPr="00BF387E">
        <w:rPr>
          <w:rFonts w:ascii="Arial" w:hAnsi="Arial" w:cs="Arial"/>
          <w:sz w:val="22"/>
          <w:szCs w:val="22"/>
        </w:rPr>
        <w:t xml:space="preserve"> </w:t>
      </w:r>
    </w:p>
    <w:p w14:paraId="25D17B48" w14:textId="77777777" w:rsidR="00867F89" w:rsidRPr="00CF71DF" w:rsidRDefault="00867F89">
      <w:pPr>
        <w:numPr>
          <w:ilvl w:val="0"/>
          <w:numId w:val="9"/>
        </w:numPr>
        <w:jc w:val="both"/>
        <w:rPr>
          <w:rFonts w:ascii="Arial" w:hAnsi="Arial" w:cs="Arial"/>
          <w:i/>
          <w:iCs/>
          <w:sz w:val="22"/>
          <w:szCs w:val="22"/>
        </w:rPr>
      </w:pPr>
      <w:r w:rsidRPr="00CF71DF">
        <w:rPr>
          <w:rFonts w:ascii="Arial" w:hAnsi="Arial" w:cs="Arial"/>
          <w:sz w:val="22"/>
          <w:szCs w:val="22"/>
        </w:rPr>
        <w:t xml:space="preserve">Contact another supplier. </w:t>
      </w:r>
    </w:p>
    <w:p w14:paraId="70734A4D" w14:textId="77777777" w:rsidR="00181B0F" w:rsidRPr="00BF387E" w:rsidRDefault="00181B0F" w:rsidP="00181B0F">
      <w:pPr>
        <w:ind w:left="720"/>
        <w:jc w:val="both"/>
        <w:rPr>
          <w:rFonts w:ascii="Arial" w:hAnsi="Arial" w:cs="Arial"/>
          <w:i/>
          <w:iCs/>
          <w:color w:val="FF0000"/>
          <w:sz w:val="22"/>
          <w:szCs w:val="22"/>
        </w:rPr>
      </w:pPr>
    </w:p>
    <w:p w14:paraId="11F66150" w14:textId="77777777" w:rsidR="00867F89" w:rsidRPr="00BF387E" w:rsidRDefault="00867F89">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3554"/>
      </w:tblGrid>
      <w:tr w:rsidR="00867F89" w:rsidRPr="00BF387E" w14:paraId="77EAE6DB" w14:textId="77777777">
        <w:tc>
          <w:tcPr>
            <w:tcW w:w="4968" w:type="dxa"/>
          </w:tcPr>
          <w:p w14:paraId="33FFFEEC" w14:textId="77777777" w:rsidR="00867F89" w:rsidRPr="0020632A" w:rsidRDefault="00867F89">
            <w:pPr>
              <w:jc w:val="both"/>
              <w:rPr>
                <w:rFonts w:ascii="Arial" w:hAnsi="Arial"/>
                <w:b/>
                <w:sz w:val="22"/>
              </w:rPr>
            </w:pPr>
            <w:r w:rsidRPr="0020632A">
              <w:rPr>
                <w:rFonts w:ascii="Arial" w:hAnsi="Arial"/>
                <w:b/>
                <w:sz w:val="22"/>
              </w:rPr>
              <w:t>SUPPLIER</w:t>
            </w:r>
          </w:p>
        </w:tc>
        <w:tc>
          <w:tcPr>
            <w:tcW w:w="3554" w:type="dxa"/>
          </w:tcPr>
          <w:p w14:paraId="7EE37ACC" w14:textId="77777777" w:rsidR="00867F89" w:rsidRPr="0020632A" w:rsidRDefault="00867F89">
            <w:pPr>
              <w:jc w:val="both"/>
              <w:rPr>
                <w:rFonts w:ascii="Arial" w:hAnsi="Arial"/>
                <w:b/>
                <w:sz w:val="22"/>
              </w:rPr>
            </w:pPr>
            <w:r w:rsidRPr="0020632A">
              <w:rPr>
                <w:rFonts w:ascii="Arial" w:hAnsi="Arial"/>
                <w:b/>
                <w:sz w:val="22"/>
              </w:rPr>
              <w:t>ALTERNATIVE</w:t>
            </w:r>
          </w:p>
        </w:tc>
      </w:tr>
      <w:tr w:rsidR="00867F89" w:rsidRPr="00BF387E" w14:paraId="7C7E21D1" w14:textId="77777777">
        <w:tc>
          <w:tcPr>
            <w:tcW w:w="4968" w:type="dxa"/>
          </w:tcPr>
          <w:p w14:paraId="09A75E6A" w14:textId="54533F33" w:rsidR="00867F89" w:rsidRPr="00BF387E" w:rsidRDefault="00867F89">
            <w:pPr>
              <w:jc w:val="both"/>
              <w:rPr>
                <w:rFonts w:ascii="Arial" w:hAnsi="Arial" w:cs="Arial"/>
                <w:i/>
                <w:iCs/>
                <w:color w:val="FF0000"/>
                <w:sz w:val="22"/>
                <w:szCs w:val="22"/>
              </w:rPr>
            </w:pPr>
          </w:p>
        </w:tc>
        <w:tc>
          <w:tcPr>
            <w:tcW w:w="3554" w:type="dxa"/>
          </w:tcPr>
          <w:p w14:paraId="74DDCFE9" w14:textId="6780D409" w:rsidR="00867F89" w:rsidRPr="00BF387E" w:rsidRDefault="00867F89">
            <w:pPr>
              <w:jc w:val="both"/>
              <w:rPr>
                <w:rFonts w:ascii="Arial" w:hAnsi="Arial" w:cs="Arial"/>
                <w:i/>
                <w:iCs/>
                <w:color w:val="FF0000"/>
                <w:sz w:val="22"/>
                <w:szCs w:val="22"/>
              </w:rPr>
            </w:pPr>
          </w:p>
        </w:tc>
      </w:tr>
      <w:tr w:rsidR="00867F89" w:rsidRPr="00BF387E" w14:paraId="409FD375" w14:textId="77777777">
        <w:tc>
          <w:tcPr>
            <w:tcW w:w="4968" w:type="dxa"/>
          </w:tcPr>
          <w:p w14:paraId="0DE438A7" w14:textId="661C6A8E" w:rsidR="00867F89" w:rsidRPr="0020632A" w:rsidRDefault="00FD1A12">
            <w:pPr>
              <w:jc w:val="both"/>
              <w:rPr>
                <w:rFonts w:ascii="Arial" w:hAnsi="Arial"/>
                <w:i/>
                <w:sz w:val="22"/>
              </w:rPr>
            </w:pPr>
            <w:r w:rsidRPr="00283543">
              <w:rPr>
                <w:rFonts w:ascii="Arial" w:hAnsi="Arial" w:cs="Arial"/>
                <w:i/>
                <w:iCs/>
                <w:sz w:val="22"/>
                <w:szCs w:val="22"/>
              </w:rPr>
              <w:t>All</w:t>
            </w:r>
          </w:p>
        </w:tc>
        <w:tc>
          <w:tcPr>
            <w:tcW w:w="3554" w:type="dxa"/>
          </w:tcPr>
          <w:p w14:paraId="075E1D89" w14:textId="6B30A898" w:rsidR="00867F89" w:rsidRPr="0020632A" w:rsidRDefault="00FD1A12">
            <w:pPr>
              <w:jc w:val="both"/>
              <w:rPr>
                <w:rFonts w:ascii="Arial" w:hAnsi="Arial"/>
                <w:i/>
                <w:sz w:val="22"/>
              </w:rPr>
            </w:pPr>
            <w:r w:rsidRPr="00283543">
              <w:rPr>
                <w:rFonts w:ascii="Arial" w:hAnsi="Arial" w:cs="Arial"/>
                <w:i/>
                <w:iCs/>
                <w:sz w:val="22"/>
                <w:szCs w:val="22"/>
              </w:rPr>
              <w:t>Backup surgery (either Shortstown in the case of Wootton or Wootton in the case of Shortstown)</w:t>
            </w:r>
          </w:p>
        </w:tc>
      </w:tr>
    </w:tbl>
    <w:p w14:paraId="504BF556" w14:textId="4B26C5E0" w:rsidR="00867F89" w:rsidRPr="00BF387E" w:rsidRDefault="00867F89">
      <w:pPr>
        <w:pStyle w:val="Heading5"/>
        <w:rPr>
          <w:sz w:val="22"/>
          <w:szCs w:val="22"/>
        </w:rPr>
      </w:pPr>
    </w:p>
    <w:p w14:paraId="0D0FC1D5" w14:textId="77777777" w:rsidR="00867F89" w:rsidRPr="00BF387E" w:rsidRDefault="00867F89">
      <w:pPr>
        <w:pStyle w:val="Heading1"/>
        <w:rPr>
          <w:sz w:val="22"/>
          <w:szCs w:val="22"/>
        </w:rPr>
      </w:pPr>
      <w:bookmarkStart w:id="49" w:name="_Fire"/>
      <w:bookmarkStart w:id="50" w:name="_Toc113674415"/>
      <w:bookmarkStart w:id="51" w:name="_Toc233640951"/>
      <w:bookmarkEnd w:id="49"/>
      <w:r w:rsidRPr="00BF387E">
        <w:rPr>
          <w:sz w:val="22"/>
          <w:szCs w:val="22"/>
        </w:rPr>
        <w:t>Fire</w:t>
      </w:r>
      <w:bookmarkEnd w:id="50"/>
      <w:bookmarkEnd w:id="51"/>
      <w:r w:rsidRPr="00BF387E">
        <w:rPr>
          <w:sz w:val="22"/>
          <w:szCs w:val="22"/>
        </w:rPr>
        <w:t xml:space="preserve"> </w:t>
      </w:r>
    </w:p>
    <w:p w14:paraId="308BB6D6" w14:textId="77777777" w:rsidR="00867F89" w:rsidRPr="00BF387E" w:rsidRDefault="00867F89">
      <w:pPr>
        <w:rPr>
          <w:rFonts w:ascii="Arial" w:hAnsi="Arial" w:cs="Arial"/>
          <w:b/>
          <w:bCs/>
          <w:sz w:val="22"/>
          <w:szCs w:val="22"/>
        </w:rPr>
      </w:pPr>
    </w:p>
    <w:p w14:paraId="7AF1FAE4" w14:textId="77777777" w:rsidR="00867F89" w:rsidRPr="0020632A" w:rsidRDefault="00867F89">
      <w:pPr>
        <w:jc w:val="both"/>
        <w:rPr>
          <w:rFonts w:ascii="Arial" w:hAnsi="Arial"/>
          <w:b/>
          <w:i/>
          <w:sz w:val="22"/>
          <w:u w:val="single"/>
        </w:rPr>
      </w:pPr>
      <w:r w:rsidRPr="00BF387E">
        <w:rPr>
          <w:rFonts w:ascii="Arial" w:hAnsi="Arial" w:cs="Arial"/>
          <w:sz w:val="22"/>
          <w:szCs w:val="22"/>
        </w:rPr>
        <w:t>On discovering a fire or on suspicion of a fire i.e. smell of burning, raise the alarm by</w:t>
      </w:r>
      <w:r w:rsidR="00E8732C" w:rsidRPr="00BF387E">
        <w:rPr>
          <w:rFonts w:ascii="Arial" w:hAnsi="Arial" w:cs="Arial"/>
          <w:sz w:val="22"/>
          <w:szCs w:val="22"/>
        </w:rPr>
        <w:t xml:space="preserve"> breaking the glass</w:t>
      </w:r>
      <w:r w:rsidRPr="00BF387E">
        <w:rPr>
          <w:rFonts w:ascii="Arial" w:hAnsi="Arial" w:cs="Arial"/>
          <w:i/>
          <w:iCs/>
          <w:color w:val="FF0000"/>
          <w:sz w:val="22"/>
          <w:szCs w:val="22"/>
        </w:rPr>
        <w:t xml:space="preserve"> </w:t>
      </w:r>
      <w:r w:rsidR="00E8732C" w:rsidRPr="00BF387E">
        <w:rPr>
          <w:rFonts w:ascii="Arial" w:hAnsi="Arial" w:cs="Arial"/>
          <w:sz w:val="22"/>
          <w:szCs w:val="22"/>
        </w:rPr>
        <w:t>and dial</w:t>
      </w:r>
      <w:r w:rsidRPr="00BF387E">
        <w:rPr>
          <w:rFonts w:ascii="Arial" w:hAnsi="Arial" w:cs="Arial"/>
          <w:sz w:val="22"/>
          <w:szCs w:val="22"/>
        </w:rPr>
        <w:t xml:space="preserve"> 999, clearly stating the</w:t>
      </w:r>
      <w:r w:rsidR="002C675E" w:rsidRPr="00BF387E">
        <w:rPr>
          <w:rFonts w:ascii="Arial" w:hAnsi="Arial" w:cs="Arial"/>
          <w:sz w:val="22"/>
          <w:szCs w:val="22"/>
        </w:rPr>
        <w:t xml:space="preserve"> full address of the premises. </w:t>
      </w:r>
    </w:p>
    <w:p w14:paraId="30330426" w14:textId="77777777" w:rsidR="00867F89" w:rsidRPr="00BF387E" w:rsidRDefault="00867F89">
      <w:pPr>
        <w:rPr>
          <w:rFonts w:ascii="Arial" w:hAnsi="Arial" w:cs="Arial"/>
          <w:b/>
          <w:bCs/>
          <w:sz w:val="22"/>
          <w:szCs w:val="22"/>
        </w:rPr>
      </w:pPr>
    </w:p>
    <w:p w14:paraId="30330171" w14:textId="0051FE50" w:rsidR="00A6513F" w:rsidRPr="00BF387E" w:rsidRDefault="00867F89">
      <w:pPr>
        <w:jc w:val="both"/>
        <w:rPr>
          <w:rFonts w:ascii="Arial" w:hAnsi="Arial" w:cs="Arial"/>
          <w:sz w:val="22"/>
          <w:szCs w:val="22"/>
        </w:rPr>
      </w:pPr>
      <w:r w:rsidRPr="00BF387E">
        <w:rPr>
          <w:rFonts w:ascii="Arial" w:hAnsi="Arial" w:cs="Arial"/>
          <w:sz w:val="22"/>
          <w:szCs w:val="22"/>
        </w:rPr>
        <w:t xml:space="preserve">In the event of the fire </w:t>
      </w:r>
      <w:r w:rsidR="00C70842" w:rsidRPr="00BF387E">
        <w:rPr>
          <w:rFonts w:ascii="Arial" w:hAnsi="Arial" w:cs="Arial"/>
          <w:sz w:val="22"/>
          <w:szCs w:val="22"/>
        </w:rPr>
        <w:t xml:space="preserve">people will be notified by </w:t>
      </w:r>
      <w:r w:rsidR="00E8732C" w:rsidRPr="00BF387E">
        <w:rPr>
          <w:rFonts w:ascii="Arial" w:hAnsi="Arial" w:cs="Arial"/>
          <w:sz w:val="22"/>
          <w:szCs w:val="22"/>
        </w:rPr>
        <w:t xml:space="preserve">the alarm activation. </w:t>
      </w:r>
      <w:r w:rsidRPr="00BF387E">
        <w:rPr>
          <w:rFonts w:ascii="Arial" w:hAnsi="Arial" w:cs="Arial"/>
          <w:sz w:val="22"/>
          <w:szCs w:val="22"/>
        </w:rPr>
        <w:t xml:space="preserve"> All staff have a responsibility to evacuate the premises ensuring that all patients and visitors are assisted via the identified fire exits</w:t>
      </w:r>
      <w:r w:rsidR="00D121CE">
        <w:rPr>
          <w:rFonts w:ascii="Arial" w:hAnsi="Arial" w:cs="Arial"/>
          <w:sz w:val="22"/>
          <w:szCs w:val="22"/>
        </w:rPr>
        <w:t xml:space="preserve">.  </w:t>
      </w:r>
      <w:r w:rsidRPr="00BF387E">
        <w:rPr>
          <w:rFonts w:ascii="Arial" w:hAnsi="Arial" w:cs="Arial"/>
          <w:sz w:val="22"/>
          <w:szCs w:val="22"/>
        </w:rPr>
        <w:t xml:space="preserve">All </w:t>
      </w:r>
      <w:r w:rsidR="00D121CE">
        <w:rPr>
          <w:rFonts w:ascii="Arial" w:hAnsi="Arial" w:cs="Arial"/>
          <w:sz w:val="22"/>
          <w:szCs w:val="22"/>
        </w:rPr>
        <w:t>staff</w:t>
      </w:r>
      <w:r w:rsidRPr="00BF387E">
        <w:rPr>
          <w:rFonts w:ascii="Arial" w:hAnsi="Arial" w:cs="Arial"/>
          <w:sz w:val="22"/>
          <w:szCs w:val="22"/>
        </w:rPr>
        <w:t xml:space="preserve"> will congregate at the fire evacuation assembly point in the </w:t>
      </w:r>
      <w:r w:rsidR="00C70842" w:rsidRPr="00BF387E">
        <w:rPr>
          <w:rFonts w:ascii="Arial" w:hAnsi="Arial" w:cs="Arial"/>
          <w:sz w:val="22"/>
          <w:szCs w:val="22"/>
        </w:rPr>
        <w:t xml:space="preserve">car </w:t>
      </w:r>
      <w:r w:rsidRPr="00BF387E">
        <w:rPr>
          <w:rFonts w:ascii="Arial" w:hAnsi="Arial" w:cs="Arial"/>
          <w:sz w:val="22"/>
          <w:szCs w:val="22"/>
        </w:rPr>
        <w:t>p</w:t>
      </w:r>
      <w:r w:rsidR="00A6513F" w:rsidRPr="00BF387E">
        <w:rPr>
          <w:rFonts w:ascii="Arial" w:hAnsi="Arial" w:cs="Arial"/>
          <w:sz w:val="22"/>
          <w:szCs w:val="22"/>
        </w:rPr>
        <w:t>ark</w:t>
      </w:r>
      <w:r w:rsidR="00D121CE">
        <w:rPr>
          <w:rFonts w:ascii="Arial" w:hAnsi="Arial" w:cs="Arial"/>
          <w:sz w:val="22"/>
          <w:szCs w:val="22"/>
        </w:rPr>
        <w:t>s</w:t>
      </w:r>
      <w:r w:rsidR="00A6513F" w:rsidRPr="00BF387E">
        <w:rPr>
          <w:rFonts w:ascii="Arial" w:hAnsi="Arial" w:cs="Arial"/>
          <w:sz w:val="22"/>
          <w:szCs w:val="22"/>
        </w:rPr>
        <w:t>.</w:t>
      </w:r>
    </w:p>
    <w:p w14:paraId="2FCB2B83" w14:textId="77777777" w:rsidR="00A6513F" w:rsidRPr="00BF387E" w:rsidRDefault="00A6513F">
      <w:pPr>
        <w:jc w:val="both"/>
        <w:rPr>
          <w:rFonts w:ascii="Arial" w:hAnsi="Arial" w:cs="Arial"/>
          <w:sz w:val="22"/>
          <w:szCs w:val="22"/>
        </w:rPr>
      </w:pPr>
    </w:p>
    <w:p w14:paraId="75AF6A3F" w14:textId="77777777" w:rsidR="00D121CE" w:rsidRDefault="00D121CE">
      <w:pPr>
        <w:jc w:val="both"/>
        <w:rPr>
          <w:rFonts w:ascii="Arial" w:hAnsi="Arial" w:cs="Arial"/>
          <w:sz w:val="22"/>
          <w:szCs w:val="22"/>
        </w:rPr>
      </w:pPr>
      <w:r>
        <w:rPr>
          <w:rFonts w:ascii="Arial" w:hAnsi="Arial" w:cs="Arial"/>
          <w:sz w:val="22"/>
          <w:szCs w:val="22"/>
        </w:rPr>
        <w:t>All staff will follow the Fire Evacuation Policy.</w:t>
      </w:r>
    </w:p>
    <w:p w14:paraId="5F0BA6B0" w14:textId="77777777" w:rsidR="00A6513F" w:rsidRPr="00BF387E" w:rsidRDefault="00A6513F">
      <w:pPr>
        <w:jc w:val="both"/>
        <w:rPr>
          <w:rFonts w:ascii="Arial" w:hAnsi="Arial" w:cs="Arial"/>
          <w:sz w:val="22"/>
          <w:szCs w:val="22"/>
        </w:rPr>
      </w:pPr>
    </w:p>
    <w:p w14:paraId="5D069842" w14:textId="1E0D02C7" w:rsidR="00867F89" w:rsidRPr="00BF387E" w:rsidRDefault="004D358B">
      <w:pPr>
        <w:jc w:val="both"/>
        <w:rPr>
          <w:rFonts w:ascii="Arial" w:hAnsi="Arial" w:cs="Arial"/>
          <w:sz w:val="22"/>
          <w:szCs w:val="22"/>
        </w:rPr>
      </w:pPr>
      <w:r w:rsidRPr="00BF387E">
        <w:rPr>
          <w:rFonts w:ascii="Arial" w:hAnsi="Arial" w:cs="Arial"/>
          <w:sz w:val="22"/>
          <w:szCs w:val="22"/>
        </w:rPr>
        <w:t xml:space="preserve">The Fire Marshall </w:t>
      </w:r>
      <w:r w:rsidR="00876ECA" w:rsidRPr="00283543">
        <w:rPr>
          <w:rFonts w:ascii="Arial" w:hAnsi="Arial" w:cs="Arial"/>
          <w:b/>
          <w:bCs/>
          <w:sz w:val="22"/>
          <w:szCs w:val="22"/>
        </w:rPr>
        <w:t>ALL SURGERY STAFF MAY PERFORM THIS ROLE</w:t>
      </w:r>
      <w:r w:rsidR="00E8732C" w:rsidRPr="00CF71DF">
        <w:rPr>
          <w:rFonts w:ascii="Arial" w:hAnsi="Arial" w:cs="Arial"/>
          <w:b/>
          <w:bCs/>
          <w:color w:val="FF0000"/>
          <w:sz w:val="22"/>
          <w:szCs w:val="22"/>
        </w:rPr>
        <w:t xml:space="preserve"> </w:t>
      </w:r>
      <w:r w:rsidR="00E8732C" w:rsidRPr="00BF387E">
        <w:rPr>
          <w:rFonts w:ascii="Arial" w:hAnsi="Arial" w:cs="Arial"/>
          <w:sz w:val="22"/>
          <w:szCs w:val="22"/>
        </w:rPr>
        <w:t xml:space="preserve">will wear a yellow hazard tabard and position </w:t>
      </w:r>
      <w:r w:rsidR="00CF71DF">
        <w:rPr>
          <w:rFonts w:ascii="Arial" w:hAnsi="Arial" w:cs="Arial"/>
          <w:sz w:val="22"/>
          <w:szCs w:val="22"/>
        </w:rPr>
        <w:t>themselves</w:t>
      </w:r>
      <w:r w:rsidR="00E8732C" w:rsidRPr="00BF387E">
        <w:rPr>
          <w:rFonts w:ascii="Arial" w:hAnsi="Arial" w:cs="Arial"/>
          <w:sz w:val="22"/>
          <w:szCs w:val="22"/>
        </w:rPr>
        <w:t xml:space="preserve"> </w:t>
      </w:r>
      <w:r w:rsidR="00CF71DF">
        <w:rPr>
          <w:rFonts w:ascii="Arial" w:hAnsi="Arial" w:cs="Arial"/>
          <w:sz w:val="22"/>
          <w:szCs w:val="22"/>
        </w:rPr>
        <w:t>at a safe distance from the practice entrance</w:t>
      </w:r>
      <w:r w:rsidR="00E8732C" w:rsidRPr="00BF387E">
        <w:rPr>
          <w:rFonts w:ascii="Arial" w:hAnsi="Arial" w:cs="Arial"/>
          <w:sz w:val="22"/>
          <w:szCs w:val="22"/>
        </w:rPr>
        <w:t xml:space="preserve">. </w:t>
      </w:r>
      <w:r w:rsidR="00CF71DF">
        <w:rPr>
          <w:rFonts w:ascii="Arial" w:hAnsi="Arial" w:cs="Arial"/>
          <w:sz w:val="22"/>
          <w:szCs w:val="22"/>
        </w:rPr>
        <w:t xml:space="preserve"> They</w:t>
      </w:r>
      <w:r w:rsidR="00E8732C" w:rsidRPr="00BF387E">
        <w:rPr>
          <w:rFonts w:ascii="Arial" w:hAnsi="Arial" w:cs="Arial"/>
          <w:sz w:val="22"/>
          <w:szCs w:val="22"/>
        </w:rPr>
        <w:t xml:space="preserve"> will prevent any patients or visitors entering the car</w:t>
      </w:r>
      <w:r w:rsidR="005B01F2" w:rsidRPr="00BF387E">
        <w:rPr>
          <w:rFonts w:ascii="Arial" w:hAnsi="Arial" w:cs="Arial"/>
          <w:sz w:val="22"/>
          <w:szCs w:val="22"/>
        </w:rPr>
        <w:t xml:space="preserve"> </w:t>
      </w:r>
      <w:r w:rsidR="00E8732C" w:rsidRPr="00BF387E">
        <w:rPr>
          <w:rFonts w:ascii="Arial" w:hAnsi="Arial" w:cs="Arial"/>
          <w:sz w:val="22"/>
          <w:szCs w:val="22"/>
        </w:rPr>
        <w:t xml:space="preserve">park and look out for the fire service to arrive. </w:t>
      </w:r>
      <w:r w:rsidR="00867F89" w:rsidRPr="00BF387E">
        <w:rPr>
          <w:rFonts w:ascii="Arial" w:hAnsi="Arial" w:cs="Arial"/>
          <w:sz w:val="22"/>
          <w:szCs w:val="22"/>
        </w:rPr>
        <w:t>If you suspect that there are persons still inside do not re-enter the premises.</w:t>
      </w:r>
    </w:p>
    <w:p w14:paraId="35F86F95" w14:textId="77777777" w:rsidR="004607E8" w:rsidRDefault="004607E8">
      <w:pPr>
        <w:jc w:val="both"/>
        <w:rPr>
          <w:rFonts w:ascii="Arial" w:hAnsi="Arial" w:cs="Arial"/>
          <w:sz w:val="22"/>
          <w:szCs w:val="22"/>
        </w:rPr>
      </w:pPr>
    </w:p>
    <w:p w14:paraId="272F1311" w14:textId="5BF6170F" w:rsidR="00867F89" w:rsidRPr="00BF387E" w:rsidRDefault="00867F89">
      <w:pPr>
        <w:jc w:val="both"/>
        <w:rPr>
          <w:rFonts w:ascii="Arial" w:hAnsi="Arial" w:cs="Arial"/>
          <w:sz w:val="22"/>
          <w:szCs w:val="22"/>
        </w:rPr>
      </w:pPr>
      <w:r w:rsidRPr="00BF387E">
        <w:rPr>
          <w:rFonts w:ascii="Arial" w:hAnsi="Arial" w:cs="Arial"/>
          <w:sz w:val="22"/>
          <w:szCs w:val="22"/>
        </w:rPr>
        <w:t>On arrival of the Fire and Rescue Service Practice</w:t>
      </w:r>
      <w:r w:rsidR="00D121CE">
        <w:rPr>
          <w:rFonts w:ascii="Arial" w:hAnsi="Arial" w:cs="Arial"/>
          <w:sz w:val="22"/>
          <w:szCs w:val="22"/>
        </w:rPr>
        <w:t>/Operations</w:t>
      </w:r>
      <w:r w:rsidRPr="00BF387E">
        <w:rPr>
          <w:rFonts w:ascii="Arial" w:hAnsi="Arial" w:cs="Arial"/>
          <w:sz w:val="22"/>
          <w:szCs w:val="22"/>
        </w:rPr>
        <w:t xml:space="preserve"> Manager or deputy</w:t>
      </w:r>
      <w:r w:rsidRPr="00BF387E">
        <w:rPr>
          <w:rFonts w:ascii="Arial" w:hAnsi="Arial" w:cs="Arial"/>
          <w:i/>
          <w:iCs/>
          <w:color w:val="FF0000"/>
          <w:sz w:val="22"/>
          <w:szCs w:val="22"/>
        </w:rPr>
        <w:t xml:space="preserve"> </w:t>
      </w:r>
      <w:r w:rsidRPr="00BF387E">
        <w:rPr>
          <w:rFonts w:ascii="Arial" w:hAnsi="Arial" w:cs="Arial"/>
          <w:sz w:val="22"/>
          <w:szCs w:val="22"/>
        </w:rPr>
        <w:t xml:space="preserve">will greet them and give the following </w:t>
      </w:r>
      <w:r w:rsidR="00CF71DF" w:rsidRPr="00BF387E">
        <w:rPr>
          <w:rFonts w:ascii="Arial" w:hAnsi="Arial" w:cs="Arial"/>
          <w:sz w:val="22"/>
          <w:szCs w:val="22"/>
        </w:rPr>
        <w:t>information: -</w:t>
      </w:r>
    </w:p>
    <w:p w14:paraId="53FB4718" w14:textId="77777777" w:rsidR="00867F89" w:rsidRPr="00BF387E" w:rsidRDefault="00867F89">
      <w:pPr>
        <w:jc w:val="both"/>
        <w:rPr>
          <w:rFonts w:ascii="Arial" w:hAnsi="Arial" w:cs="Arial"/>
          <w:sz w:val="22"/>
          <w:szCs w:val="22"/>
        </w:rPr>
      </w:pPr>
    </w:p>
    <w:p w14:paraId="69E34E57" w14:textId="77777777" w:rsidR="00867F89" w:rsidRPr="00BF387E" w:rsidRDefault="00867F89">
      <w:pPr>
        <w:numPr>
          <w:ilvl w:val="0"/>
          <w:numId w:val="7"/>
        </w:numPr>
        <w:jc w:val="both"/>
        <w:rPr>
          <w:rFonts w:ascii="Arial" w:hAnsi="Arial" w:cs="Arial"/>
          <w:sz w:val="22"/>
          <w:szCs w:val="22"/>
        </w:rPr>
      </w:pPr>
      <w:r w:rsidRPr="00BF387E">
        <w:rPr>
          <w:rFonts w:ascii="Arial" w:hAnsi="Arial" w:cs="Arial"/>
          <w:sz w:val="22"/>
          <w:szCs w:val="22"/>
        </w:rPr>
        <w:t>Location of fire or suspected fire.</w:t>
      </w:r>
    </w:p>
    <w:p w14:paraId="50414BA7" w14:textId="77777777" w:rsidR="00867F89" w:rsidRPr="00BF387E" w:rsidRDefault="00867F89">
      <w:pPr>
        <w:numPr>
          <w:ilvl w:val="0"/>
          <w:numId w:val="7"/>
        </w:numPr>
        <w:jc w:val="both"/>
        <w:rPr>
          <w:rFonts w:ascii="Arial" w:hAnsi="Arial" w:cs="Arial"/>
          <w:sz w:val="22"/>
          <w:szCs w:val="22"/>
        </w:rPr>
      </w:pPr>
      <w:r w:rsidRPr="00BF387E">
        <w:rPr>
          <w:rFonts w:ascii="Arial" w:hAnsi="Arial" w:cs="Arial"/>
          <w:sz w:val="22"/>
          <w:szCs w:val="22"/>
        </w:rPr>
        <w:t>Persons suspected of still being inside, with possible location</w:t>
      </w:r>
    </w:p>
    <w:p w14:paraId="74001CA8" w14:textId="77777777" w:rsidR="00867F89" w:rsidRPr="00BF387E" w:rsidRDefault="00867F89">
      <w:pPr>
        <w:numPr>
          <w:ilvl w:val="0"/>
          <w:numId w:val="7"/>
        </w:numPr>
        <w:jc w:val="both"/>
        <w:rPr>
          <w:rFonts w:ascii="Arial" w:hAnsi="Arial" w:cs="Arial"/>
          <w:sz w:val="22"/>
          <w:szCs w:val="22"/>
        </w:rPr>
      </w:pPr>
      <w:r w:rsidRPr="00BF387E">
        <w:rPr>
          <w:rFonts w:ascii="Arial" w:hAnsi="Arial" w:cs="Arial"/>
          <w:sz w:val="22"/>
          <w:szCs w:val="22"/>
        </w:rPr>
        <w:t>Location of any inflammable materials / oxygen cylinders</w:t>
      </w:r>
    </w:p>
    <w:p w14:paraId="435854D0" w14:textId="77777777" w:rsidR="00E74742" w:rsidRPr="00BF387E" w:rsidRDefault="00E74742">
      <w:pPr>
        <w:jc w:val="both"/>
        <w:rPr>
          <w:rFonts w:ascii="Arial" w:hAnsi="Arial" w:cs="Arial"/>
          <w:sz w:val="22"/>
          <w:szCs w:val="22"/>
        </w:rPr>
      </w:pPr>
    </w:p>
    <w:p w14:paraId="2EBA8C1A" w14:textId="77777777" w:rsidR="00E74742" w:rsidRPr="00BF387E" w:rsidRDefault="00E74742">
      <w:pPr>
        <w:jc w:val="both"/>
        <w:rPr>
          <w:rFonts w:ascii="Arial" w:hAnsi="Arial" w:cs="Arial"/>
          <w:sz w:val="22"/>
          <w:szCs w:val="22"/>
        </w:rPr>
      </w:pPr>
    </w:p>
    <w:p w14:paraId="459D816F" w14:textId="77777777" w:rsidR="00867F89" w:rsidRPr="00BF387E" w:rsidRDefault="00867F89">
      <w:pPr>
        <w:jc w:val="both"/>
        <w:rPr>
          <w:rFonts w:ascii="Arial" w:hAnsi="Arial" w:cs="Arial"/>
          <w:sz w:val="22"/>
          <w:szCs w:val="22"/>
        </w:rPr>
      </w:pPr>
      <w:r w:rsidRPr="00BF387E">
        <w:rPr>
          <w:rFonts w:ascii="Arial" w:hAnsi="Arial" w:cs="Arial"/>
          <w:sz w:val="22"/>
          <w:szCs w:val="22"/>
        </w:rPr>
        <w:t xml:space="preserve">The exits are </w:t>
      </w:r>
      <w:r w:rsidR="00A93A39" w:rsidRPr="00BF387E">
        <w:rPr>
          <w:rFonts w:ascii="Arial" w:hAnsi="Arial" w:cs="Arial"/>
          <w:sz w:val="22"/>
          <w:szCs w:val="22"/>
        </w:rPr>
        <w:t>located:</w:t>
      </w:r>
    </w:p>
    <w:p w14:paraId="467B5DCF" w14:textId="77777777" w:rsidR="00867F89" w:rsidRPr="00BF387E" w:rsidRDefault="00867F89">
      <w:pPr>
        <w:jc w:val="both"/>
        <w:rPr>
          <w:rFonts w:ascii="Arial" w:hAnsi="Arial" w:cs="Arial"/>
          <w:sz w:val="22"/>
          <w:szCs w:val="22"/>
        </w:rPr>
      </w:pPr>
    </w:p>
    <w:p w14:paraId="05CAA9EA" w14:textId="77777777" w:rsidR="00867F89" w:rsidRPr="00BF387E" w:rsidRDefault="00867F89">
      <w:pPr>
        <w:pStyle w:val="Header"/>
        <w:rPr>
          <w:rFonts w:ascii="Arial" w:hAnsi="Arial" w:cs="Arial"/>
          <w:b/>
          <w:bCs/>
          <w:sz w:val="22"/>
          <w:szCs w:val="22"/>
        </w:rPr>
      </w:pPr>
      <w:r w:rsidRPr="00BF387E">
        <w:rPr>
          <w:rFonts w:ascii="Arial" w:hAnsi="Arial" w:cs="Arial"/>
          <w:b/>
          <w:bCs/>
          <w:sz w:val="22"/>
          <w:szCs w:val="22"/>
        </w:rPr>
        <w:t>Table 3</w:t>
      </w:r>
    </w:p>
    <w:p w14:paraId="4AE53612" w14:textId="77777777" w:rsidR="00867F89" w:rsidRPr="00BF387E" w:rsidRDefault="00867F89">
      <w:pPr>
        <w:jc w:val="both"/>
        <w:rPr>
          <w:rFonts w:ascii="Arial" w:hAnsi="Arial" w:cs="Arial"/>
          <w:b/>
          <w:bCs/>
          <w:sz w:val="22"/>
          <w:szCs w:val="22"/>
        </w:rPr>
      </w:pPr>
    </w:p>
    <w:p w14:paraId="2FF9E0FD" w14:textId="77777777" w:rsidR="00FD1A12" w:rsidRPr="00283543" w:rsidRDefault="00FD1A12" w:rsidP="00A759EE">
      <w:pPr>
        <w:jc w:val="both"/>
        <w:rPr>
          <w:rFonts w:ascii="Arial" w:hAnsi="Arial" w:cs="Arial"/>
          <w:b/>
          <w:bCs/>
          <w:sz w:val="22"/>
          <w:szCs w:val="22"/>
        </w:rPr>
      </w:pPr>
      <w:r w:rsidRPr="00283543">
        <w:rPr>
          <w:rFonts w:ascii="Arial" w:hAnsi="Arial" w:cs="Arial"/>
          <w:b/>
          <w:bCs/>
          <w:sz w:val="22"/>
          <w:szCs w:val="22"/>
        </w:rPr>
        <w:t>Wootton</w:t>
      </w:r>
    </w:p>
    <w:p w14:paraId="20391298" w14:textId="77777777" w:rsidR="00FD1A12" w:rsidRPr="00283543" w:rsidRDefault="00FD1A12" w:rsidP="00A759EE">
      <w:pPr>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867F89" w:rsidRPr="00BF387E" w14:paraId="00588D17" w14:textId="77777777">
        <w:tc>
          <w:tcPr>
            <w:tcW w:w="4261" w:type="dxa"/>
          </w:tcPr>
          <w:p w14:paraId="565835FE" w14:textId="77777777" w:rsidR="00867F89" w:rsidRPr="00BF387E" w:rsidRDefault="00867F89">
            <w:pPr>
              <w:jc w:val="both"/>
              <w:rPr>
                <w:rFonts w:ascii="Arial" w:hAnsi="Arial" w:cs="Arial"/>
                <w:b/>
                <w:bCs/>
                <w:sz w:val="22"/>
                <w:szCs w:val="22"/>
              </w:rPr>
            </w:pPr>
            <w:r w:rsidRPr="00BF387E">
              <w:rPr>
                <w:rFonts w:ascii="Arial" w:hAnsi="Arial" w:cs="Arial"/>
                <w:b/>
                <w:bCs/>
                <w:sz w:val="22"/>
                <w:szCs w:val="22"/>
              </w:rPr>
              <w:t>Area of premises</w:t>
            </w:r>
          </w:p>
        </w:tc>
        <w:tc>
          <w:tcPr>
            <w:tcW w:w="4261" w:type="dxa"/>
          </w:tcPr>
          <w:p w14:paraId="111C28DE" w14:textId="77777777" w:rsidR="00867F89" w:rsidRPr="00BF387E" w:rsidRDefault="00867F89">
            <w:pPr>
              <w:jc w:val="both"/>
              <w:rPr>
                <w:rFonts w:ascii="Arial" w:hAnsi="Arial" w:cs="Arial"/>
                <w:b/>
                <w:bCs/>
                <w:sz w:val="22"/>
                <w:szCs w:val="22"/>
              </w:rPr>
            </w:pPr>
            <w:r w:rsidRPr="00BF387E">
              <w:rPr>
                <w:rFonts w:ascii="Arial" w:hAnsi="Arial" w:cs="Arial"/>
                <w:b/>
                <w:bCs/>
                <w:sz w:val="22"/>
                <w:szCs w:val="22"/>
              </w:rPr>
              <w:t>Nearest identified Exit</w:t>
            </w:r>
          </w:p>
        </w:tc>
      </w:tr>
      <w:tr w:rsidR="00867F89" w:rsidRPr="00BF387E" w14:paraId="50F2FDB0" w14:textId="77777777">
        <w:tc>
          <w:tcPr>
            <w:tcW w:w="4261" w:type="dxa"/>
          </w:tcPr>
          <w:p w14:paraId="602966EC" w14:textId="77777777" w:rsidR="00867F89" w:rsidRPr="0020632A" w:rsidRDefault="00867F89">
            <w:pPr>
              <w:jc w:val="both"/>
              <w:rPr>
                <w:rFonts w:ascii="Arial" w:hAnsi="Arial"/>
                <w:sz w:val="22"/>
              </w:rPr>
            </w:pPr>
            <w:r w:rsidRPr="0020632A">
              <w:rPr>
                <w:rFonts w:ascii="Arial" w:hAnsi="Arial"/>
                <w:sz w:val="22"/>
              </w:rPr>
              <w:t>Waiting room</w:t>
            </w:r>
          </w:p>
        </w:tc>
        <w:tc>
          <w:tcPr>
            <w:tcW w:w="4261" w:type="dxa"/>
          </w:tcPr>
          <w:p w14:paraId="2F5E5516" w14:textId="488B0C0A" w:rsidR="00867F89" w:rsidRPr="0020632A" w:rsidRDefault="00FD1A12">
            <w:pPr>
              <w:jc w:val="both"/>
              <w:rPr>
                <w:rFonts w:ascii="Arial" w:hAnsi="Arial"/>
                <w:sz w:val="22"/>
              </w:rPr>
            </w:pPr>
            <w:r w:rsidRPr="00283543">
              <w:rPr>
                <w:rFonts w:ascii="Arial" w:hAnsi="Arial" w:cs="Arial"/>
                <w:sz w:val="22"/>
                <w:szCs w:val="22"/>
              </w:rPr>
              <w:t>Main Entrance</w:t>
            </w:r>
          </w:p>
        </w:tc>
      </w:tr>
      <w:tr w:rsidR="00867F89" w:rsidRPr="00BF387E" w14:paraId="53738D06" w14:textId="77777777">
        <w:tc>
          <w:tcPr>
            <w:tcW w:w="4261" w:type="dxa"/>
          </w:tcPr>
          <w:p w14:paraId="14FB3AD5" w14:textId="1CBDF4CD" w:rsidR="00867F89" w:rsidRPr="0020632A" w:rsidRDefault="00867F89">
            <w:pPr>
              <w:jc w:val="both"/>
              <w:rPr>
                <w:rFonts w:ascii="Arial" w:hAnsi="Arial"/>
                <w:sz w:val="22"/>
              </w:rPr>
            </w:pPr>
            <w:r w:rsidRPr="0020632A">
              <w:rPr>
                <w:rFonts w:ascii="Arial" w:hAnsi="Arial"/>
                <w:sz w:val="22"/>
              </w:rPr>
              <w:t xml:space="preserve">Doctors </w:t>
            </w:r>
            <w:r w:rsidR="00A759EE" w:rsidRPr="00283543">
              <w:rPr>
                <w:rFonts w:ascii="Arial" w:hAnsi="Arial" w:cs="Arial"/>
                <w:sz w:val="22"/>
                <w:szCs w:val="22"/>
              </w:rPr>
              <w:t>room</w:t>
            </w:r>
            <w:r w:rsidR="00D121CE">
              <w:rPr>
                <w:rFonts w:ascii="Arial" w:hAnsi="Arial" w:cs="Arial"/>
                <w:sz w:val="22"/>
                <w:szCs w:val="22"/>
              </w:rPr>
              <w:t xml:space="preserve"> </w:t>
            </w:r>
            <w:r w:rsidR="00FD1A12" w:rsidRPr="00283543">
              <w:rPr>
                <w:rFonts w:ascii="Arial" w:hAnsi="Arial" w:cs="Arial"/>
                <w:sz w:val="22"/>
                <w:szCs w:val="22"/>
              </w:rPr>
              <w:t>14</w:t>
            </w:r>
            <w:r w:rsidR="00D121CE">
              <w:rPr>
                <w:rFonts w:ascii="Arial" w:hAnsi="Arial" w:cs="Arial"/>
                <w:sz w:val="22"/>
                <w:szCs w:val="22"/>
              </w:rPr>
              <w:t>, 15, 16</w:t>
            </w:r>
            <w:r w:rsidR="00FD1A12" w:rsidRPr="00283543">
              <w:rPr>
                <w:rFonts w:ascii="Arial" w:hAnsi="Arial" w:cs="Arial"/>
                <w:sz w:val="22"/>
                <w:szCs w:val="22"/>
              </w:rPr>
              <w:t xml:space="preserve"> and Nurse Room 3</w:t>
            </w:r>
          </w:p>
        </w:tc>
        <w:tc>
          <w:tcPr>
            <w:tcW w:w="4261" w:type="dxa"/>
          </w:tcPr>
          <w:p w14:paraId="050CB475" w14:textId="1F352FEB" w:rsidR="00867F89" w:rsidRPr="0020632A" w:rsidRDefault="00FD1A12">
            <w:pPr>
              <w:jc w:val="both"/>
              <w:rPr>
                <w:rFonts w:ascii="Arial" w:hAnsi="Arial"/>
                <w:sz w:val="22"/>
              </w:rPr>
            </w:pPr>
            <w:r w:rsidRPr="00283543">
              <w:rPr>
                <w:rFonts w:ascii="Arial" w:hAnsi="Arial" w:cs="Arial"/>
                <w:sz w:val="22"/>
                <w:szCs w:val="22"/>
              </w:rPr>
              <w:t>Main Entrance</w:t>
            </w:r>
          </w:p>
        </w:tc>
      </w:tr>
      <w:tr w:rsidR="00867F89" w:rsidRPr="00BF387E" w14:paraId="29E13034" w14:textId="77777777">
        <w:tc>
          <w:tcPr>
            <w:tcW w:w="4261" w:type="dxa"/>
          </w:tcPr>
          <w:p w14:paraId="12F5F294" w14:textId="7CF3B8BD" w:rsidR="00867F89" w:rsidRPr="0020632A" w:rsidRDefault="00867F89">
            <w:pPr>
              <w:jc w:val="both"/>
              <w:rPr>
                <w:rFonts w:ascii="Arial" w:hAnsi="Arial"/>
                <w:sz w:val="22"/>
              </w:rPr>
            </w:pPr>
            <w:r w:rsidRPr="0020632A">
              <w:rPr>
                <w:rFonts w:ascii="Arial" w:hAnsi="Arial"/>
                <w:sz w:val="22"/>
              </w:rPr>
              <w:t xml:space="preserve">Practice </w:t>
            </w:r>
            <w:r w:rsidR="00A759EE" w:rsidRPr="00283543">
              <w:rPr>
                <w:rFonts w:ascii="Arial" w:hAnsi="Arial" w:cs="Arial"/>
                <w:sz w:val="22"/>
                <w:szCs w:val="22"/>
              </w:rPr>
              <w:t>nurse</w:t>
            </w:r>
            <w:r w:rsidRPr="0020632A">
              <w:rPr>
                <w:rFonts w:ascii="Arial" w:hAnsi="Arial"/>
                <w:sz w:val="22"/>
              </w:rPr>
              <w:t xml:space="preserve"> room</w:t>
            </w:r>
            <w:r w:rsidR="00FD1A12" w:rsidRPr="00283543">
              <w:rPr>
                <w:rFonts w:ascii="Arial" w:hAnsi="Arial" w:cs="Arial"/>
                <w:sz w:val="22"/>
                <w:szCs w:val="22"/>
              </w:rPr>
              <w:t xml:space="preserve"> 4</w:t>
            </w:r>
          </w:p>
        </w:tc>
        <w:tc>
          <w:tcPr>
            <w:tcW w:w="4261" w:type="dxa"/>
          </w:tcPr>
          <w:p w14:paraId="0067D19D" w14:textId="37A3A2A0" w:rsidR="00867F89" w:rsidRPr="0020632A" w:rsidRDefault="00FD1A12">
            <w:pPr>
              <w:jc w:val="both"/>
              <w:rPr>
                <w:rFonts w:ascii="Arial" w:hAnsi="Arial"/>
                <w:sz w:val="22"/>
              </w:rPr>
            </w:pPr>
            <w:r w:rsidRPr="00283543">
              <w:rPr>
                <w:rFonts w:ascii="Arial" w:hAnsi="Arial" w:cs="Arial"/>
                <w:sz w:val="22"/>
                <w:szCs w:val="22"/>
              </w:rPr>
              <w:t>Room 4 Exit</w:t>
            </w:r>
          </w:p>
        </w:tc>
      </w:tr>
      <w:tr w:rsidR="00867F89" w:rsidRPr="00BF387E" w14:paraId="442697D9" w14:textId="77777777">
        <w:tc>
          <w:tcPr>
            <w:tcW w:w="4261" w:type="dxa"/>
          </w:tcPr>
          <w:p w14:paraId="3F030F43" w14:textId="7982F217" w:rsidR="00867F89" w:rsidRPr="0020632A" w:rsidRDefault="00D121CE">
            <w:pPr>
              <w:jc w:val="both"/>
              <w:rPr>
                <w:rFonts w:ascii="Arial" w:hAnsi="Arial"/>
                <w:sz w:val="22"/>
              </w:rPr>
            </w:pPr>
            <w:r>
              <w:rPr>
                <w:rFonts w:ascii="Arial" w:hAnsi="Arial"/>
                <w:sz w:val="22"/>
              </w:rPr>
              <w:t>Pharmacy Room</w:t>
            </w:r>
          </w:p>
        </w:tc>
        <w:tc>
          <w:tcPr>
            <w:tcW w:w="4261" w:type="dxa"/>
          </w:tcPr>
          <w:p w14:paraId="736D536E" w14:textId="1BA2ACC5" w:rsidR="00867F89" w:rsidRPr="0020632A" w:rsidRDefault="00FD1A12">
            <w:pPr>
              <w:jc w:val="both"/>
              <w:rPr>
                <w:rFonts w:ascii="Arial" w:hAnsi="Arial"/>
                <w:sz w:val="22"/>
              </w:rPr>
            </w:pPr>
            <w:r w:rsidRPr="00283543">
              <w:rPr>
                <w:rFonts w:ascii="Arial" w:hAnsi="Arial" w:cs="Arial"/>
                <w:sz w:val="22"/>
                <w:szCs w:val="22"/>
              </w:rPr>
              <w:t>Admin corridor exit (adjacent to server room)</w:t>
            </w:r>
          </w:p>
        </w:tc>
      </w:tr>
      <w:tr w:rsidR="00867F89" w:rsidRPr="00BF387E" w14:paraId="5C01ECCD" w14:textId="77777777">
        <w:tc>
          <w:tcPr>
            <w:tcW w:w="4261" w:type="dxa"/>
          </w:tcPr>
          <w:p w14:paraId="179C4776" w14:textId="6156562F" w:rsidR="00867F89" w:rsidRPr="0020632A" w:rsidRDefault="00867F89">
            <w:pPr>
              <w:jc w:val="both"/>
              <w:rPr>
                <w:rFonts w:ascii="Arial" w:hAnsi="Arial"/>
                <w:sz w:val="22"/>
              </w:rPr>
            </w:pPr>
            <w:r w:rsidRPr="0020632A">
              <w:rPr>
                <w:rFonts w:ascii="Arial" w:hAnsi="Arial"/>
                <w:sz w:val="22"/>
              </w:rPr>
              <w:t>Reception</w:t>
            </w:r>
            <w:r w:rsidR="00FD1A12" w:rsidRPr="00283543">
              <w:rPr>
                <w:rFonts w:ascii="Arial" w:hAnsi="Arial" w:cs="Arial"/>
                <w:sz w:val="22"/>
                <w:szCs w:val="22"/>
              </w:rPr>
              <w:t>/</w:t>
            </w:r>
            <w:r w:rsidR="00D121CE">
              <w:rPr>
                <w:rFonts w:ascii="Arial" w:hAnsi="Arial" w:cs="Arial"/>
                <w:sz w:val="22"/>
                <w:szCs w:val="22"/>
              </w:rPr>
              <w:t>GPA</w:t>
            </w:r>
            <w:r w:rsidR="00FD1A12" w:rsidRPr="00283543">
              <w:rPr>
                <w:rFonts w:ascii="Arial" w:hAnsi="Arial" w:cs="Arial"/>
                <w:sz w:val="22"/>
                <w:szCs w:val="22"/>
              </w:rPr>
              <w:t xml:space="preserve"> Room</w:t>
            </w:r>
          </w:p>
        </w:tc>
        <w:tc>
          <w:tcPr>
            <w:tcW w:w="4261" w:type="dxa"/>
          </w:tcPr>
          <w:p w14:paraId="616E355C" w14:textId="5CE0E08E" w:rsidR="00867F89" w:rsidRPr="0020632A" w:rsidRDefault="00FD1A12">
            <w:pPr>
              <w:jc w:val="both"/>
              <w:rPr>
                <w:rFonts w:ascii="Arial" w:hAnsi="Arial"/>
                <w:sz w:val="22"/>
              </w:rPr>
            </w:pPr>
            <w:r w:rsidRPr="00283543">
              <w:rPr>
                <w:rFonts w:ascii="Arial" w:hAnsi="Arial" w:cs="Arial"/>
                <w:sz w:val="22"/>
                <w:szCs w:val="22"/>
              </w:rPr>
              <w:t>Main Entrance</w:t>
            </w:r>
          </w:p>
        </w:tc>
      </w:tr>
      <w:tr w:rsidR="00FD1A12" w:rsidRPr="00283543" w14:paraId="5936382B" w14:textId="77777777" w:rsidTr="00BF6195">
        <w:tc>
          <w:tcPr>
            <w:tcW w:w="4261" w:type="dxa"/>
          </w:tcPr>
          <w:p w14:paraId="3A13962E" w14:textId="77777777" w:rsidR="00FD1A12" w:rsidRPr="00283543" w:rsidRDefault="00FD1A12" w:rsidP="00BF6195">
            <w:pPr>
              <w:jc w:val="both"/>
              <w:rPr>
                <w:rFonts w:ascii="Arial" w:hAnsi="Arial" w:cs="Arial"/>
                <w:sz w:val="22"/>
                <w:szCs w:val="22"/>
              </w:rPr>
            </w:pPr>
            <w:r w:rsidRPr="00283543">
              <w:rPr>
                <w:rFonts w:ascii="Arial" w:hAnsi="Arial" w:cs="Arial"/>
                <w:sz w:val="22"/>
                <w:szCs w:val="22"/>
              </w:rPr>
              <w:lastRenderedPageBreak/>
              <w:t>Consulting /Exam rooms 5 to 11</w:t>
            </w:r>
          </w:p>
        </w:tc>
        <w:tc>
          <w:tcPr>
            <w:tcW w:w="4261" w:type="dxa"/>
          </w:tcPr>
          <w:p w14:paraId="1C754073" w14:textId="77777777" w:rsidR="00FD1A12" w:rsidRPr="00283543" w:rsidRDefault="00FD1A12" w:rsidP="00BF6195">
            <w:pPr>
              <w:jc w:val="both"/>
              <w:rPr>
                <w:rFonts w:ascii="Arial" w:hAnsi="Arial" w:cs="Arial"/>
                <w:sz w:val="22"/>
                <w:szCs w:val="22"/>
              </w:rPr>
            </w:pPr>
            <w:r w:rsidRPr="00283543">
              <w:rPr>
                <w:rFonts w:ascii="Arial" w:hAnsi="Arial" w:cs="Arial"/>
                <w:sz w:val="22"/>
                <w:szCs w:val="22"/>
              </w:rPr>
              <w:t>Exit at clinical end of the building adjacent to room 8</w:t>
            </w:r>
          </w:p>
        </w:tc>
      </w:tr>
      <w:tr w:rsidR="00FD1A12" w:rsidRPr="00283543" w14:paraId="703337FF" w14:textId="77777777" w:rsidTr="00BF6195">
        <w:tc>
          <w:tcPr>
            <w:tcW w:w="4261" w:type="dxa"/>
          </w:tcPr>
          <w:p w14:paraId="1015B2E6" w14:textId="77777777" w:rsidR="00FD1A12" w:rsidRPr="00283543" w:rsidRDefault="00FD1A12" w:rsidP="00BF6195">
            <w:pPr>
              <w:jc w:val="both"/>
              <w:rPr>
                <w:rFonts w:ascii="Arial" w:hAnsi="Arial" w:cs="Arial"/>
                <w:sz w:val="22"/>
                <w:szCs w:val="22"/>
              </w:rPr>
            </w:pPr>
            <w:r w:rsidRPr="00283543">
              <w:rPr>
                <w:rFonts w:ascii="Arial" w:hAnsi="Arial" w:cs="Arial"/>
                <w:sz w:val="22"/>
                <w:szCs w:val="22"/>
              </w:rPr>
              <w:t>Staff room / Kitchen</w:t>
            </w:r>
          </w:p>
        </w:tc>
        <w:tc>
          <w:tcPr>
            <w:tcW w:w="4261" w:type="dxa"/>
          </w:tcPr>
          <w:p w14:paraId="2B7CDCE6" w14:textId="77777777" w:rsidR="00FD1A12" w:rsidRPr="00283543" w:rsidRDefault="00FD1A12" w:rsidP="00BF6195">
            <w:pPr>
              <w:jc w:val="both"/>
              <w:rPr>
                <w:rFonts w:ascii="Arial" w:hAnsi="Arial" w:cs="Arial"/>
                <w:sz w:val="22"/>
                <w:szCs w:val="22"/>
              </w:rPr>
            </w:pPr>
            <w:r w:rsidRPr="00283543">
              <w:rPr>
                <w:rFonts w:ascii="Arial" w:hAnsi="Arial" w:cs="Arial"/>
                <w:sz w:val="22"/>
                <w:szCs w:val="22"/>
              </w:rPr>
              <w:t>Admin corridor exit (adjacent to server room)</w:t>
            </w:r>
          </w:p>
        </w:tc>
      </w:tr>
    </w:tbl>
    <w:p w14:paraId="77F826AC" w14:textId="77777777" w:rsidR="00A759EE" w:rsidRPr="00283543" w:rsidRDefault="00A759EE" w:rsidP="00A759EE">
      <w:pPr>
        <w:jc w:val="both"/>
        <w:rPr>
          <w:rFonts w:ascii="Arial" w:hAnsi="Arial" w:cs="Arial"/>
          <w:sz w:val="22"/>
          <w:szCs w:val="22"/>
        </w:rPr>
      </w:pPr>
    </w:p>
    <w:p w14:paraId="05F08A33" w14:textId="77777777" w:rsidR="00FD1A12" w:rsidRPr="00283543" w:rsidRDefault="00FD1A12" w:rsidP="00A759EE">
      <w:pPr>
        <w:jc w:val="both"/>
        <w:rPr>
          <w:rFonts w:ascii="Arial" w:hAnsi="Arial" w:cs="Arial"/>
          <w:b/>
          <w:bCs/>
          <w:sz w:val="22"/>
          <w:szCs w:val="22"/>
        </w:rPr>
      </w:pPr>
      <w:r w:rsidRPr="00283543">
        <w:rPr>
          <w:rFonts w:ascii="Arial" w:hAnsi="Arial" w:cs="Arial"/>
          <w:b/>
          <w:bCs/>
          <w:sz w:val="22"/>
          <w:szCs w:val="22"/>
        </w:rPr>
        <w:t>Shortstown</w:t>
      </w:r>
    </w:p>
    <w:p w14:paraId="77F287C9" w14:textId="77777777" w:rsidR="00FD1A12" w:rsidRPr="00283543" w:rsidRDefault="00FD1A12" w:rsidP="00A759EE">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FD1A12" w:rsidRPr="00283543" w14:paraId="16ECCAAC" w14:textId="77777777" w:rsidTr="00FD1A12">
        <w:tc>
          <w:tcPr>
            <w:tcW w:w="4261" w:type="dxa"/>
          </w:tcPr>
          <w:p w14:paraId="2E50323E" w14:textId="77777777" w:rsidR="00FD1A12" w:rsidRPr="00283543" w:rsidRDefault="00FD1A12" w:rsidP="00FD1A12">
            <w:pPr>
              <w:jc w:val="both"/>
              <w:rPr>
                <w:rFonts w:ascii="Arial" w:hAnsi="Arial" w:cs="Arial"/>
                <w:b/>
                <w:bCs/>
                <w:sz w:val="22"/>
                <w:szCs w:val="22"/>
              </w:rPr>
            </w:pPr>
            <w:r w:rsidRPr="00283543">
              <w:rPr>
                <w:rFonts w:ascii="Arial" w:hAnsi="Arial" w:cs="Arial"/>
                <w:b/>
                <w:bCs/>
                <w:sz w:val="22"/>
                <w:szCs w:val="22"/>
              </w:rPr>
              <w:t>Area of premises</w:t>
            </w:r>
          </w:p>
        </w:tc>
        <w:tc>
          <w:tcPr>
            <w:tcW w:w="4261" w:type="dxa"/>
          </w:tcPr>
          <w:p w14:paraId="55A430B1" w14:textId="77777777" w:rsidR="00FD1A12" w:rsidRPr="00283543" w:rsidRDefault="00FD1A12" w:rsidP="00FD1A12">
            <w:pPr>
              <w:jc w:val="both"/>
              <w:rPr>
                <w:rFonts w:ascii="Arial" w:hAnsi="Arial" w:cs="Arial"/>
                <w:b/>
                <w:bCs/>
                <w:sz w:val="22"/>
                <w:szCs w:val="22"/>
              </w:rPr>
            </w:pPr>
            <w:r w:rsidRPr="00283543">
              <w:rPr>
                <w:rFonts w:ascii="Arial" w:hAnsi="Arial" w:cs="Arial"/>
                <w:b/>
                <w:bCs/>
                <w:sz w:val="22"/>
                <w:szCs w:val="22"/>
              </w:rPr>
              <w:t>Nearest identified Exit</w:t>
            </w:r>
          </w:p>
        </w:tc>
      </w:tr>
      <w:tr w:rsidR="00FD1A12" w:rsidRPr="00283543" w14:paraId="18528D81" w14:textId="77777777" w:rsidTr="00FD1A12">
        <w:tc>
          <w:tcPr>
            <w:tcW w:w="4261" w:type="dxa"/>
          </w:tcPr>
          <w:p w14:paraId="1527F032" w14:textId="77777777" w:rsidR="00FD1A12" w:rsidRPr="00283543" w:rsidRDefault="00FD1A12" w:rsidP="00FD1A12">
            <w:pPr>
              <w:jc w:val="both"/>
              <w:rPr>
                <w:rFonts w:ascii="Arial" w:hAnsi="Arial" w:cs="Arial"/>
                <w:sz w:val="22"/>
                <w:szCs w:val="22"/>
              </w:rPr>
            </w:pPr>
            <w:r w:rsidRPr="00283543">
              <w:rPr>
                <w:rFonts w:ascii="Arial" w:hAnsi="Arial" w:cs="Arial"/>
                <w:sz w:val="22"/>
                <w:szCs w:val="22"/>
              </w:rPr>
              <w:t>Waiting room</w:t>
            </w:r>
          </w:p>
        </w:tc>
        <w:tc>
          <w:tcPr>
            <w:tcW w:w="4261" w:type="dxa"/>
          </w:tcPr>
          <w:p w14:paraId="38365B1F" w14:textId="77777777" w:rsidR="00FD1A12" w:rsidRPr="00283543" w:rsidRDefault="00FD1A12" w:rsidP="00FD1A12">
            <w:pPr>
              <w:jc w:val="both"/>
              <w:rPr>
                <w:rFonts w:ascii="Arial" w:hAnsi="Arial" w:cs="Arial"/>
                <w:sz w:val="22"/>
                <w:szCs w:val="22"/>
              </w:rPr>
            </w:pPr>
            <w:r w:rsidRPr="00283543">
              <w:rPr>
                <w:rFonts w:ascii="Arial" w:hAnsi="Arial" w:cs="Arial"/>
                <w:sz w:val="22"/>
                <w:szCs w:val="22"/>
              </w:rPr>
              <w:t>Main Entrance</w:t>
            </w:r>
          </w:p>
        </w:tc>
      </w:tr>
      <w:tr w:rsidR="00FD1A12" w:rsidRPr="00283543" w14:paraId="0BD9D07D" w14:textId="77777777" w:rsidTr="00FD1A12">
        <w:tc>
          <w:tcPr>
            <w:tcW w:w="4261" w:type="dxa"/>
          </w:tcPr>
          <w:p w14:paraId="320B4E27" w14:textId="77777777" w:rsidR="00FD1A12" w:rsidRPr="00283543" w:rsidRDefault="00FD1A12" w:rsidP="00FD1A12">
            <w:pPr>
              <w:jc w:val="both"/>
              <w:rPr>
                <w:rFonts w:ascii="Arial" w:hAnsi="Arial" w:cs="Arial"/>
                <w:sz w:val="22"/>
                <w:szCs w:val="22"/>
              </w:rPr>
            </w:pPr>
            <w:r w:rsidRPr="00283543">
              <w:rPr>
                <w:rFonts w:ascii="Arial" w:hAnsi="Arial" w:cs="Arial"/>
                <w:sz w:val="22"/>
                <w:szCs w:val="22"/>
              </w:rPr>
              <w:t>Doctors rooms, Nurse Room and HCA</w:t>
            </w:r>
          </w:p>
        </w:tc>
        <w:tc>
          <w:tcPr>
            <w:tcW w:w="4261" w:type="dxa"/>
          </w:tcPr>
          <w:p w14:paraId="76C20229" w14:textId="77777777" w:rsidR="00FD1A12" w:rsidRPr="00283543" w:rsidRDefault="00C07DA1" w:rsidP="00FD1A12">
            <w:pPr>
              <w:jc w:val="both"/>
              <w:rPr>
                <w:rFonts w:ascii="Arial" w:hAnsi="Arial" w:cs="Arial"/>
                <w:sz w:val="22"/>
                <w:szCs w:val="22"/>
              </w:rPr>
            </w:pPr>
            <w:r w:rsidRPr="00283543">
              <w:rPr>
                <w:rFonts w:ascii="Arial" w:hAnsi="Arial" w:cs="Arial"/>
                <w:sz w:val="22"/>
                <w:szCs w:val="22"/>
              </w:rPr>
              <w:t>Exit from corridor adjacent to Clean room</w:t>
            </w:r>
          </w:p>
        </w:tc>
      </w:tr>
      <w:tr w:rsidR="00FD1A12" w:rsidRPr="00283543" w14:paraId="5234078C" w14:textId="77777777" w:rsidTr="00FD1A12">
        <w:tc>
          <w:tcPr>
            <w:tcW w:w="4261" w:type="dxa"/>
          </w:tcPr>
          <w:p w14:paraId="3E200CF9" w14:textId="77777777" w:rsidR="00FD1A12" w:rsidRPr="00283543" w:rsidRDefault="00FD1A12" w:rsidP="00FD1A12">
            <w:pPr>
              <w:jc w:val="both"/>
              <w:rPr>
                <w:rFonts w:ascii="Arial" w:hAnsi="Arial" w:cs="Arial"/>
                <w:sz w:val="22"/>
                <w:szCs w:val="22"/>
              </w:rPr>
            </w:pPr>
          </w:p>
        </w:tc>
        <w:tc>
          <w:tcPr>
            <w:tcW w:w="4261" w:type="dxa"/>
          </w:tcPr>
          <w:p w14:paraId="6E9E83D2" w14:textId="77777777" w:rsidR="00FD1A12" w:rsidRPr="00283543" w:rsidRDefault="00FD1A12" w:rsidP="00FD1A12">
            <w:pPr>
              <w:jc w:val="both"/>
              <w:rPr>
                <w:rFonts w:ascii="Arial" w:hAnsi="Arial" w:cs="Arial"/>
                <w:sz w:val="22"/>
                <w:szCs w:val="22"/>
              </w:rPr>
            </w:pPr>
            <w:r w:rsidRPr="00283543">
              <w:rPr>
                <w:rFonts w:ascii="Arial" w:hAnsi="Arial" w:cs="Arial"/>
                <w:sz w:val="22"/>
                <w:szCs w:val="22"/>
              </w:rPr>
              <w:t>Room 4 Exit</w:t>
            </w:r>
          </w:p>
        </w:tc>
      </w:tr>
      <w:tr w:rsidR="00FD1A12" w:rsidRPr="00283543" w14:paraId="5AD32D75" w14:textId="77777777" w:rsidTr="00FD1A12">
        <w:tc>
          <w:tcPr>
            <w:tcW w:w="4261" w:type="dxa"/>
          </w:tcPr>
          <w:p w14:paraId="3112743B" w14:textId="5DC6D1E0" w:rsidR="00FD1A12" w:rsidRPr="00283543" w:rsidRDefault="00770220" w:rsidP="00FD1A12">
            <w:pPr>
              <w:jc w:val="both"/>
              <w:rPr>
                <w:rFonts w:ascii="Arial" w:hAnsi="Arial" w:cs="Arial"/>
                <w:sz w:val="22"/>
                <w:szCs w:val="22"/>
              </w:rPr>
            </w:pPr>
            <w:r>
              <w:rPr>
                <w:rFonts w:ascii="Arial" w:hAnsi="Arial" w:cs="Arial"/>
                <w:sz w:val="22"/>
                <w:szCs w:val="22"/>
              </w:rPr>
              <w:t>Practice/Operations Manager</w:t>
            </w:r>
            <w:r w:rsidR="00FD1A12" w:rsidRPr="00283543">
              <w:rPr>
                <w:rFonts w:ascii="Arial" w:hAnsi="Arial" w:cs="Arial"/>
                <w:sz w:val="22"/>
                <w:szCs w:val="22"/>
              </w:rPr>
              <w:t>’s/Administration Office</w:t>
            </w:r>
            <w:r w:rsidR="00C07DA1" w:rsidRPr="00283543">
              <w:rPr>
                <w:rFonts w:ascii="Arial" w:hAnsi="Arial" w:cs="Arial"/>
                <w:sz w:val="22"/>
                <w:szCs w:val="22"/>
              </w:rPr>
              <w:t>/ Records store</w:t>
            </w:r>
          </w:p>
        </w:tc>
        <w:tc>
          <w:tcPr>
            <w:tcW w:w="4261" w:type="dxa"/>
          </w:tcPr>
          <w:p w14:paraId="2C01C444" w14:textId="77777777" w:rsidR="00FD1A12" w:rsidRPr="00283543" w:rsidRDefault="00C07DA1" w:rsidP="00FD1A12">
            <w:pPr>
              <w:jc w:val="both"/>
              <w:rPr>
                <w:rFonts w:ascii="Arial" w:hAnsi="Arial" w:cs="Arial"/>
                <w:sz w:val="22"/>
                <w:szCs w:val="22"/>
              </w:rPr>
            </w:pPr>
            <w:r w:rsidRPr="00283543">
              <w:rPr>
                <w:rFonts w:ascii="Arial" w:hAnsi="Arial" w:cs="Arial"/>
                <w:sz w:val="22"/>
                <w:szCs w:val="22"/>
              </w:rPr>
              <w:t>Staff exit door adjacent to cleaner’s cupboard</w:t>
            </w:r>
          </w:p>
        </w:tc>
      </w:tr>
      <w:tr w:rsidR="00FD1A12" w:rsidRPr="00283543" w14:paraId="45C39E29" w14:textId="77777777" w:rsidTr="00FD1A12">
        <w:tc>
          <w:tcPr>
            <w:tcW w:w="4261" w:type="dxa"/>
          </w:tcPr>
          <w:p w14:paraId="7283C9A7" w14:textId="77777777" w:rsidR="00FD1A12" w:rsidRPr="00283543" w:rsidRDefault="00FD1A12" w:rsidP="00FD1A12">
            <w:pPr>
              <w:jc w:val="both"/>
              <w:rPr>
                <w:rFonts w:ascii="Arial" w:hAnsi="Arial" w:cs="Arial"/>
                <w:sz w:val="22"/>
                <w:szCs w:val="22"/>
              </w:rPr>
            </w:pPr>
            <w:r w:rsidRPr="00283543">
              <w:rPr>
                <w:rFonts w:ascii="Arial" w:hAnsi="Arial" w:cs="Arial"/>
                <w:sz w:val="22"/>
                <w:szCs w:val="22"/>
              </w:rPr>
              <w:t>Reception/</w:t>
            </w:r>
            <w:r w:rsidR="00C07DA1" w:rsidRPr="00283543">
              <w:rPr>
                <w:rFonts w:ascii="Arial" w:hAnsi="Arial" w:cs="Arial"/>
                <w:sz w:val="22"/>
                <w:szCs w:val="22"/>
              </w:rPr>
              <w:t>Interview</w:t>
            </w:r>
            <w:r w:rsidRPr="00283543">
              <w:rPr>
                <w:rFonts w:ascii="Arial" w:hAnsi="Arial" w:cs="Arial"/>
                <w:sz w:val="22"/>
                <w:szCs w:val="22"/>
              </w:rPr>
              <w:t xml:space="preserve"> Room</w:t>
            </w:r>
          </w:p>
        </w:tc>
        <w:tc>
          <w:tcPr>
            <w:tcW w:w="4261" w:type="dxa"/>
          </w:tcPr>
          <w:p w14:paraId="44DBF7F0" w14:textId="77777777" w:rsidR="00FD1A12" w:rsidRPr="00283543" w:rsidRDefault="00C07DA1" w:rsidP="00FD1A12">
            <w:pPr>
              <w:jc w:val="both"/>
              <w:rPr>
                <w:rFonts w:ascii="Arial" w:hAnsi="Arial" w:cs="Arial"/>
                <w:sz w:val="22"/>
                <w:szCs w:val="22"/>
              </w:rPr>
            </w:pPr>
            <w:r w:rsidRPr="00283543">
              <w:rPr>
                <w:rFonts w:ascii="Arial" w:hAnsi="Arial" w:cs="Arial"/>
                <w:sz w:val="22"/>
                <w:szCs w:val="22"/>
              </w:rPr>
              <w:t>Reception rear exit</w:t>
            </w:r>
          </w:p>
        </w:tc>
      </w:tr>
      <w:tr w:rsidR="00C07DA1" w:rsidRPr="00283543" w14:paraId="544D40E1" w14:textId="77777777" w:rsidTr="00FD1A12">
        <w:tc>
          <w:tcPr>
            <w:tcW w:w="4261" w:type="dxa"/>
          </w:tcPr>
          <w:p w14:paraId="7C975AEA" w14:textId="77777777" w:rsidR="00C07DA1" w:rsidRPr="00283543" w:rsidRDefault="00C07DA1" w:rsidP="00C07DA1">
            <w:pPr>
              <w:jc w:val="both"/>
              <w:rPr>
                <w:rFonts w:ascii="Arial" w:hAnsi="Arial" w:cs="Arial"/>
                <w:sz w:val="22"/>
                <w:szCs w:val="22"/>
              </w:rPr>
            </w:pPr>
            <w:r w:rsidRPr="00283543">
              <w:rPr>
                <w:rFonts w:ascii="Arial" w:hAnsi="Arial" w:cs="Arial"/>
                <w:sz w:val="22"/>
                <w:szCs w:val="22"/>
              </w:rPr>
              <w:t>Staff room / Kitchen</w:t>
            </w:r>
          </w:p>
        </w:tc>
        <w:tc>
          <w:tcPr>
            <w:tcW w:w="4261" w:type="dxa"/>
          </w:tcPr>
          <w:p w14:paraId="5587C2E9" w14:textId="77777777" w:rsidR="00C07DA1" w:rsidRPr="00283543" w:rsidRDefault="00C07DA1" w:rsidP="00C07DA1">
            <w:pPr>
              <w:jc w:val="both"/>
              <w:rPr>
                <w:rFonts w:ascii="Arial" w:hAnsi="Arial" w:cs="Arial"/>
                <w:sz w:val="22"/>
                <w:szCs w:val="22"/>
              </w:rPr>
            </w:pPr>
            <w:r w:rsidRPr="00283543">
              <w:rPr>
                <w:rFonts w:ascii="Arial" w:hAnsi="Arial" w:cs="Arial"/>
                <w:sz w:val="22"/>
                <w:szCs w:val="22"/>
              </w:rPr>
              <w:t>Staff exit door adjacent to cleaner’s cupboard</w:t>
            </w:r>
          </w:p>
        </w:tc>
      </w:tr>
    </w:tbl>
    <w:p w14:paraId="50E66145" w14:textId="77777777" w:rsidR="00867F89" w:rsidRPr="00BF387E" w:rsidRDefault="00867F89">
      <w:pPr>
        <w:jc w:val="both"/>
        <w:rPr>
          <w:rFonts w:ascii="Arial" w:hAnsi="Arial" w:cs="Arial"/>
          <w:sz w:val="22"/>
          <w:szCs w:val="22"/>
        </w:rPr>
      </w:pPr>
    </w:p>
    <w:p w14:paraId="312E6404" w14:textId="4DA65ECA" w:rsidR="004607E8" w:rsidRDefault="0074459C">
      <w:pPr>
        <w:jc w:val="both"/>
        <w:rPr>
          <w:rFonts w:ascii="Arial" w:hAnsi="Arial" w:cs="Arial"/>
          <w:sz w:val="22"/>
          <w:szCs w:val="22"/>
        </w:rPr>
      </w:pPr>
      <w:r w:rsidRPr="00BF387E">
        <w:rPr>
          <w:rFonts w:ascii="Arial" w:hAnsi="Arial" w:cs="Arial"/>
          <w:sz w:val="22"/>
          <w:szCs w:val="22"/>
        </w:rPr>
        <w:t>The windows may also be used as fire exits if appropriate.</w:t>
      </w:r>
    </w:p>
    <w:p w14:paraId="79B5C729" w14:textId="77777777" w:rsidR="0074459C" w:rsidRPr="00BF387E" w:rsidRDefault="004607E8">
      <w:pPr>
        <w:jc w:val="both"/>
        <w:rPr>
          <w:rFonts w:ascii="Arial" w:hAnsi="Arial" w:cs="Arial"/>
          <w:sz w:val="22"/>
          <w:szCs w:val="22"/>
        </w:rPr>
      </w:pPr>
      <w:r>
        <w:rPr>
          <w:rFonts w:ascii="Arial" w:hAnsi="Arial" w:cs="Arial"/>
          <w:sz w:val="22"/>
          <w:szCs w:val="22"/>
        </w:rPr>
        <w:br w:type="page"/>
      </w:r>
    </w:p>
    <w:p w14:paraId="5BBFC006" w14:textId="77777777" w:rsidR="0074459C" w:rsidRPr="00BF387E" w:rsidRDefault="0074459C">
      <w:pPr>
        <w:jc w:val="both"/>
        <w:rPr>
          <w:rFonts w:ascii="Arial" w:hAnsi="Arial" w:cs="Arial"/>
          <w:sz w:val="22"/>
          <w:szCs w:val="22"/>
        </w:rPr>
      </w:pPr>
    </w:p>
    <w:p w14:paraId="66368676" w14:textId="77777777" w:rsidR="00867F89" w:rsidRPr="00BF387E" w:rsidRDefault="00867F89">
      <w:pPr>
        <w:pStyle w:val="Heading1"/>
        <w:rPr>
          <w:sz w:val="22"/>
          <w:szCs w:val="22"/>
        </w:rPr>
      </w:pPr>
      <w:bookmarkStart w:id="52" w:name="_Toc113674416"/>
      <w:bookmarkStart w:id="53" w:name="_Toc233640952"/>
      <w:r w:rsidRPr="00BF387E">
        <w:rPr>
          <w:sz w:val="22"/>
          <w:szCs w:val="22"/>
        </w:rPr>
        <w:t>Staff Shortage</w:t>
      </w:r>
      <w:bookmarkEnd w:id="52"/>
      <w:bookmarkEnd w:id="53"/>
    </w:p>
    <w:p w14:paraId="54D1465E" w14:textId="77777777" w:rsidR="00867F89" w:rsidRPr="006C623B" w:rsidRDefault="00867F89">
      <w:pPr>
        <w:jc w:val="both"/>
        <w:rPr>
          <w:rFonts w:ascii="Arial" w:hAnsi="Arial"/>
          <w:b/>
          <w:sz w:val="22"/>
          <w:u w:val="single"/>
        </w:rPr>
      </w:pPr>
    </w:p>
    <w:p w14:paraId="7B855465" w14:textId="4C208260" w:rsidR="00867F89" w:rsidRPr="00BF387E" w:rsidRDefault="00867F89">
      <w:pPr>
        <w:jc w:val="both"/>
        <w:rPr>
          <w:rFonts w:ascii="Arial" w:hAnsi="Arial" w:cs="Arial"/>
          <w:sz w:val="22"/>
          <w:szCs w:val="22"/>
        </w:rPr>
      </w:pPr>
      <w:r w:rsidRPr="00BF387E">
        <w:rPr>
          <w:rFonts w:ascii="Arial" w:hAnsi="Arial" w:cs="Arial"/>
          <w:sz w:val="22"/>
          <w:szCs w:val="22"/>
        </w:rPr>
        <w:t xml:space="preserve">There may be occasions when individual staff are incapacitated for a variety of reasons. Their absence will have a varying effect depending on the role they are responsible for. In some </w:t>
      </w:r>
      <w:r w:rsidR="00CF71DF" w:rsidRPr="00BF387E">
        <w:rPr>
          <w:rFonts w:ascii="Arial" w:hAnsi="Arial" w:cs="Arial"/>
          <w:sz w:val="22"/>
          <w:szCs w:val="22"/>
        </w:rPr>
        <w:t>cases,</w:t>
      </w:r>
      <w:r w:rsidRPr="00BF387E">
        <w:rPr>
          <w:rFonts w:ascii="Arial" w:hAnsi="Arial" w:cs="Arial"/>
          <w:sz w:val="22"/>
          <w:szCs w:val="22"/>
        </w:rPr>
        <w:t xml:space="preserve"> roles can be covered by other staff by ensuring that knowledge and skills are shared between groups of staff. Other roles may be highly </w:t>
      </w:r>
      <w:r w:rsidR="008116DC" w:rsidRPr="00BF387E">
        <w:rPr>
          <w:rFonts w:ascii="Arial" w:hAnsi="Arial" w:cs="Arial"/>
          <w:sz w:val="22"/>
          <w:szCs w:val="22"/>
        </w:rPr>
        <w:t>specialised,</w:t>
      </w:r>
      <w:r w:rsidRPr="00BF387E">
        <w:rPr>
          <w:rFonts w:ascii="Arial" w:hAnsi="Arial" w:cs="Arial"/>
          <w:sz w:val="22"/>
          <w:szCs w:val="22"/>
        </w:rPr>
        <w:t xml:space="preserve"> and cover will need more thought and planning especially if a service depends on that person alone.</w:t>
      </w:r>
    </w:p>
    <w:p w14:paraId="45039523" w14:textId="77777777" w:rsidR="00867F89" w:rsidRPr="00BF387E" w:rsidRDefault="00867F89">
      <w:pPr>
        <w:jc w:val="both"/>
        <w:rPr>
          <w:rFonts w:ascii="Arial" w:hAnsi="Arial" w:cs="Arial"/>
          <w:sz w:val="22"/>
          <w:szCs w:val="22"/>
        </w:rPr>
      </w:pPr>
    </w:p>
    <w:p w14:paraId="357D2FAA" w14:textId="4377D083" w:rsidR="00867F89" w:rsidRPr="00BF387E" w:rsidRDefault="00867F89">
      <w:pPr>
        <w:jc w:val="both"/>
        <w:rPr>
          <w:rFonts w:ascii="Arial" w:hAnsi="Arial" w:cs="Arial"/>
          <w:sz w:val="22"/>
          <w:szCs w:val="22"/>
        </w:rPr>
      </w:pPr>
      <w:r w:rsidRPr="00BF387E">
        <w:rPr>
          <w:rFonts w:ascii="Arial" w:hAnsi="Arial" w:cs="Arial"/>
          <w:sz w:val="22"/>
          <w:szCs w:val="22"/>
        </w:rPr>
        <w:t xml:space="preserve">There may also be the scenario when </w:t>
      </w:r>
      <w:r w:rsidR="008116DC" w:rsidRPr="00BF387E">
        <w:rPr>
          <w:rFonts w:ascii="Arial" w:hAnsi="Arial" w:cs="Arial"/>
          <w:sz w:val="22"/>
          <w:szCs w:val="22"/>
        </w:rPr>
        <w:t>several</w:t>
      </w:r>
      <w:r w:rsidRPr="00BF387E">
        <w:rPr>
          <w:rFonts w:ascii="Arial" w:hAnsi="Arial" w:cs="Arial"/>
          <w:sz w:val="22"/>
          <w:szCs w:val="22"/>
        </w:rPr>
        <w:t xml:space="preserve"> staff are all incapacitated at the same time such as in an influenza pandemic situation.</w:t>
      </w:r>
    </w:p>
    <w:p w14:paraId="1E9A5F55" w14:textId="77777777" w:rsidR="00867F89" w:rsidRPr="00BF387E" w:rsidRDefault="00867F89">
      <w:pPr>
        <w:jc w:val="both"/>
        <w:rPr>
          <w:rFonts w:ascii="Arial" w:hAnsi="Arial" w:cs="Arial"/>
          <w:sz w:val="22"/>
          <w:szCs w:val="22"/>
        </w:rPr>
      </w:pPr>
    </w:p>
    <w:p w14:paraId="2347F9CD" w14:textId="2F6E6AF3" w:rsidR="00C70842" w:rsidRPr="008116DC" w:rsidRDefault="00867F89">
      <w:pPr>
        <w:jc w:val="both"/>
        <w:rPr>
          <w:rFonts w:ascii="Arial" w:hAnsi="Arial" w:cs="Arial"/>
          <w:sz w:val="22"/>
          <w:szCs w:val="22"/>
        </w:rPr>
      </w:pPr>
      <w:r w:rsidRPr="00BF387E">
        <w:rPr>
          <w:rFonts w:ascii="Arial" w:hAnsi="Arial" w:cs="Arial"/>
          <w:sz w:val="22"/>
          <w:szCs w:val="22"/>
        </w:rPr>
        <w:t>On discovering there is going to be a shortage of staff</w:t>
      </w:r>
      <w:r w:rsidR="006558A2" w:rsidRPr="00BF387E">
        <w:rPr>
          <w:rFonts w:ascii="Arial" w:hAnsi="Arial" w:cs="Arial"/>
          <w:sz w:val="22"/>
          <w:szCs w:val="22"/>
        </w:rPr>
        <w:t>,</w:t>
      </w:r>
      <w:r w:rsidRPr="00BF387E">
        <w:rPr>
          <w:rFonts w:ascii="Arial" w:hAnsi="Arial" w:cs="Arial"/>
          <w:sz w:val="22"/>
          <w:szCs w:val="22"/>
        </w:rPr>
        <w:t xml:space="preserve"> </w:t>
      </w:r>
      <w:r w:rsidR="0033626E" w:rsidRPr="008116DC">
        <w:rPr>
          <w:rFonts w:ascii="Arial" w:hAnsi="Arial" w:cs="Arial"/>
          <w:sz w:val="22"/>
          <w:szCs w:val="22"/>
        </w:rPr>
        <w:t>Practice</w:t>
      </w:r>
      <w:r w:rsidR="00770220">
        <w:rPr>
          <w:rFonts w:ascii="Arial" w:hAnsi="Arial" w:cs="Arial"/>
          <w:sz w:val="22"/>
          <w:szCs w:val="22"/>
        </w:rPr>
        <w:t>/Operations</w:t>
      </w:r>
      <w:r w:rsidR="0033626E" w:rsidRPr="008116DC">
        <w:rPr>
          <w:rFonts w:ascii="Arial" w:hAnsi="Arial" w:cs="Arial"/>
          <w:sz w:val="22"/>
          <w:szCs w:val="22"/>
        </w:rPr>
        <w:t xml:space="preserve"> Manager will be responsible for assessing the impact on the business of the practice and the contingency to be employed to maintain continuity of service.</w:t>
      </w:r>
    </w:p>
    <w:p w14:paraId="45ED79E2" w14:textId="77777777" w:rsidR="004607E8" w:rsidRDefault="004607E8">
      <w:pPr>
        <w:jc w:val="both"/>
        <w:rPr>
          <w:rFonts w:ascii="Arial" w:hAnsi="Arial" w:cs="Arial"/>
          <w:sz w:val="22"/>
          <w:szCs w:val="22"/>
        </w:rPr>
      </w:pPr>
    </w:p>
    <w:p w14:paraId="0B8960EC" w14:textId="7B45F5A3" w:rsidR="00867F89" w:rsidRPr="00BF387E" w:rsidRDefault="00867F89">
      <w:pPr>
        <w:jc w:val="both"/>
        <w:rPr>
          <w:rFonts w:ascii="Arial" w:hAnsi="Arial" w:cs="Arial"/>
          <w:sz w:val="22"/>
          <w:szCs w:val="22"/>
        </w:rPr>
      </w:pPr>
      <w:r w:rsidRPr="00BF387E">
        <w:rPr>
          <w:rFonts w:ascii="Arial" w:hAnsi="Arial" w:cs="Arial"/>
          <w:sz w:val="22"/>
          <w:szCs w:val="22"/>
        </w:rPr>
        <w:t>Options available:</w:t>
      </w:r>
    </w:p>
    <w:p w14:paraId="305805D1" w14:textId="77777777" w:rsidR="00867F89" w:rsidRPr="00BF387E" w:rsidRDefault="00867F89">
      <w:pPr>
        <w:jc w:val="both"/>
        <w:rPr>
          <w:rFonts w:ascii="Arial" w:hAnsi="Arial" w:cs="Arial"/>
          <w:sz w:val="22"/>
          <w:szCs w:val="22"/>
        </w:rPr>
      </w:pPr>
    </w:p>
    <w:p w14:paraId="3BE3F2BA" w14:textId="77777777" w:rsidR="00867F89" w:rsidRPr="00BF387E" w:rsidRDefault="00867F89">
      <w:pPr>
        <w:numPr>
          <w:ilvl w:val="0"/>
          <w:numId w:val="8"/>
        </w:numPr>
        <w:jc w:val="both"/>
        <w:rPr>
          <w:rFonts w:ascii="Arial" w:hAnsi="Arial" w:cs="Arial"/>
          <w:sz w:val="22"/>
          <w:szCs w:val="22"/>
        </w:rPr>
      </w:pPr>
      <w:r w:rsidRPr="00BF387E">
        <w:rPr>
          <w:rFonts w:ascii="Arial" w:hAnsi="Arial" w:cs="Arial"/>
          <w:sz w:val="22"/>
          <w:szCs w:val="22"/>
        </w:rPr>
        <w:t>The absence of staff for a short period does not have a significant impact on the business of the practice – monitor the situation only.</w:t>
      </w:r>
    </w:p>
    <w:p w14:paraId="32E38E35" w14:textId="34B05AA8" w:rsidR="00867F89" w:rsidRPr="00BF387E" w:rsidRDefault="00867F89">
      <w:pPr>
        <w:numPr>
          <w:ilvl w:val="0"/>
          <w:numId w:val="8"/>
        </w:numPr>
        <w:jc w:val="both"/>
        <w:rPr>
          <w:rFonts w:ascii="Arial" w:hAnsi="Arial" w:cs="Arial"/>
          <w:sz w:val="22"/>
          <w:szCs w:val="22"/>
        </w:rPr>
      </w:pPr>
      <w:r w:rsidRPr="00BF387E">
        <w:rPr>
          <w:rFonts w:ascii="Arial" w:hAnsi="Arial" w:cs="Arial"/>
          <w:sz w:val="22"/>
          <w:szCs w:val="22"/>
        </w:rPr>
        <w:t xml:space="preserve">The absence of staff will have direct impact on the </w:t>
      </w:r>
      <w:r w:rsidR="008116DC" w:rsidRPr="00BF387E">
        <w:rPr>
          <w:rFonts w:ascii="Arial" w:hAnsi="Arial" w:cs="Arial"/>
          <w:sz w:val="22"/>
          <w:szCs w:val="22"/>
        </w:rPr>
        <w:t>front-line</w:t>
      </w:r>
      <w:r w:rsidRPr="00BF387E">
        <w:rPr>
          <w:rFonts w:ascii="Arial" w:hAnsi="Arial" w:cs="Arial"/>
          <w:sz w:val="22"/>
          <w:szCs w:val="22"/>
        </w:rPr>
        <w:t xml:space="preserve"> services/ business of the practice, - divert workload to or between other staff that </w:t>
      </w:r>
      <w:r w:rsidR="008116DC" w:rsidRPr="00BF387E">
        <w:rPr>
          <w:rFonts w:ascii="Arial" w:hAnsi="Arial" w:cs="Arial"/>
          <w:sz w:val="22"/>
          <w:szCs w:val="22"/>
        </w:rPr>
        <w:t>can cover</w:t>
      </w:r>
      <w:r w:rsidRPr="00BF387E">
        <w:rPr>
          <w:rFonts w:ascii="Arial" w:hAnsi="Arial" w:cs="Arial"/>
          <w:sz w:val="22"/>
          <w:szCs w:val="22"/>
        </w:rPr>
        <w:t>.</w:t>
      </w:r>
    </w:p>
    <w:p w14:paraId="5ED3496A" w14:textId="090D2E80" w:rsidR="00867F89" w:rsidRPr="00BF387E" w:rsidRDefault="00867F89">
      <w:pPr>
        <w:numPr>
          <w:ilvl w:val="0"/>
          <w:numId w:val="8"/>
        </w:numPr>
        <w:jc w:val="both"/>
        <w:rPr>
          <w:rFonts w:ascii="Arial" w:hAnsi="Arial" w:cs="Arial"/>
          <w:sz w:val="22"/>
          <w:szCs w:val="22"/>
        </w:rPr>
      </w:pPr>
      <w:r w:rsidRPr="00BF387E">
        <w:rPr>
          <w:rFonts w:ascii="Arial" w:hAnsi="Arial" w:cs="Arial"/>
          <w:sz w:val="22"/>
          <w:szCs w:val="22"/>
        </w:rPr>
        <w:t xml:space="preserve">The absence of staff will have a direct impact on the </w:t>
      </w:r>
      <w:r w:rsidR="008116DC" w:rsidRPr="00BF387E">
        <w:rPr>
          <w:rFonts w:ascii="Arial" w:hAnsi="Arial" w:cs="Arial"/>
          <w:sz w:val="22"/>
          <w:szCs w:val="22"/>
        </w:rPr>
        <w:t>front-line</w:t>
      </w:r>
      <w:r w:rsidRPr="00BF387E">
        <w:rPr>
          <w:rFonts w:ascii="Arial" w:hAnsi="Arial" w:cs="Arial"/>
          <w:sz w:val="22"/>
          <w:szCs w:val="22"/>
        </w:rPr>
        <w:t xml:space="preserve"> services/ business where there is no other employee who is able to cover the role(s).  Seek appropriate bank/agency staff to cover. </w:t>
      </w:r>
    </w:p>
    <w:p w14:paraId="6AB45041" w14:textId="278530B2" w:rsidR="00867F89" w:rsidRPr="00BF387E" w:rsidRDefault="00D43D1A">
      <w:pPr>
        <w:numPr>
          <w:ilvl w:val="0"/>
          <w:numId w:val="8"/>
        </w:numPr>
        <w:jc w:val="both"/>
        <w:rPr>
          <w:rFonts w:ascii="Arial" w:hAnsi="Arial" w:cs="Arial"/>
          <w:sz w:val="22"/>
          <w:szCs w:val="22"/>
        </w:rPr>
      </w:pPr>
      <w:r w:rsidRPr="00BF387E">
        <w:rPr>
          <w:rFonts w:ascii="Arial" w:hAnsi="Arial" w:cs="Arial"/>
          <w:sz w:val="22"/>
          <w:szCs w:val="22"/>
        </w:rPr>
        <w:t>If t</w:t>
      </w:r>
      <w:r w:rsidR="00867F89" w:rsidRPr="00BF387E">
        <w:rPr>
          <w:rFonts w:ascii="Arial" w:hAnsi="Arial" w:cs="Arial"/>
          <w:sz w:val="22"/>
          <w:szCs w:val="22"/>
        </w:rPr>
        <w:t xml:space="preserve">he impact of one or a number of staff being incapacitated is such that the practice is unable to continue services – </w:t>
      </w:r>
      <w:r w:rsidR="00C07DA1" w:rsidRPr="00283543">
        <w:rPr>
          <w:rFonts w:ascii="Arial" w:hAnsi="Arial" w:cs="Arial"/>
          <w:b/>
          <w:bCs/>
          <w:sz w:val="22"/>
          <w:szCs w:val="22"/>
        </w:rPr>
        <w:t>Richard Short, Dr Lindsay Mackenzie</w:t>
      </w:r>
      <w:r w:rsidR="00770220">
        <w:rPr>
          <w:rFonts w:ascii="Arial" w:hAnsi="Arial"/>
          <w:b/>
          <w:sz w:val="22"/>
        </w:rPr>
        <w:t xml:space="preserve">, </w:t>
      </w:r>
      <w:r w:rsidR="00C07DA1" w:rsidRPr="00283543">
        <w:rPr>
          <w:rFonts w:ascii="Arial" w:hAnsi="Arial" w:cs="Arial"/>
          <w:b/>
          <w:bCs/>
          <w:sz w:val="22"/>
          <w:szCs w:val="22"/>
        </w:rPr>
        <w:t>Hayley Allen</w:t>
      </w:r>
      <w:r w:rsidR="00770220">
        <w:rPr>
          <w:rFonts w:ascii="Arial" w:hAnsi="Arial" w:cs="Arial"/>
          <w:b/>
          <w:bCs/>
          <w:sz w:val="22"/>
          <w:szCs w:val="22"/>
        </w:rPr>
        <w:t xml:space="preserve"> and Anne Strong</w:t>
      </w:r>
      <w:r w:rsidR="008116DC" w:rsidRPr="006C623B">
        <w:rPr>
          <w:rFonts w:ascii="Arial" w:hAnsi="Arial"/>
          <w:b/>
          <w:sz w:val="22"/>
        </w:rPr>
        <w:t xml:space="preserve"> </w:t>
      </w:r>
      <w:r w:rsidR="00867F89" w:rsidRPr="00BF387E">
        <w:rPr>
          <w:rFonts w:ascii="Arial" w:hAnsi="Arial" w:cs="Arial"/>
          <w:sz w:val="22"/>
          <w:szCs w:val="22"/>
        </w:rPr>
        <w:t xml:space="preserve">will be responsible for assessing the capabilities of the practice and possibly which services will be reduced (see list of services in priority above) or through mutual aid arrangements be diverted to other practices. </w:t>
      </w:r>
    </w:p>
    <w:p w14:paraId="7480C086" w14:textId="77BBA224" w:rsidR="00475A2D" w:rsidRDefault="00867F89">
      <w:pPr>
        <w:pStyle w:val="BodyText"/>
        <w:rPr>
          <w:sz w:val="22"/>
          <w:szCs w:val="22"/>
        </w:rPr>
      </w:pPr>
      <w:r w:rsidRPr="00BF387E">
        <w:rPr>
          <w:sz w:val="22"/>
          <w:szCs w:val="22"/>
        </w:rPr>
        <w:t xml:space="preserve">If there is any reduction in patient services, </w:t>
      </w:r>
      <w:r w:rsidR="00770220" w:rsidRPr="00283543">
        <w:rPr>
          <w:b/>
          <w:bCs/>
          <w:sz w:val="22"/>
          <w:szCs w:val="22"/>
        </w:rPr>
        <w:t>Richard Short, Dr Lindsay Mackenzie</w:t>
      </w:r>
      <w:r w:rsidR="00770220">
        <w:rPr>
          <w:b/>
          <w:sz w:val="22"/>
        </w:rPr>
        <w:t xml:space="preserve">, </w:t>
      </w:r>
      <w:r w:rsidR="00770220" w:rsidRPr="00283543">
        <w:rPr>
          <w:b/>
          <w:bCs/>
          <w:sz w:val="22"/>
          <w:szCs w:val="22"/>
        </w:rPr>
        <w:t>Hayley Allen</w:t>
      </w:r>
      <w:r w:rsidR="00770220">
        <w:rPr>
          <w:b/>
          <w:bCs/>
          <w:sz w:val="22"/>
          <w:szCs w:val="22"/>
        </w:rPr>
        <w:t xml:space="preserve"> and Anne Strong</w:t>
      </w:r>
      <w:r w:rsidR="008116DC" w:rsidRPr="006C623B">
        <w:rPr>
          <w:sz w:val="22"/>
        </w:rPr>
        <w:t xml:space="preserve"> </w:t>
      </w:r>
      <w:r w:rsidR="00E93EB2" w:rsidRPr="008116DC">
        <w:rPr>
          <w:sz w:val="22"/>
          <w:szCs w:val="22"/>
        </w:rPr>
        <w:t>will conta</w:t>
      </w:r>
      <w:r w:rsidR="00EC0A65" w:rsidRPr="008116DC">
        <w:rPr>
          <w:sz w:val="22"/>
          <w:szCs w:val="22"/>
        </w:rPr>
        <w:t xml:space="preserve">ct the </w:t>
      </w:r>
      <w:r w:rsidR="00770220">
        <w:rPr>
          <w:sz w:val="22"/>
          <w:szCs w:val="22"/>
        </w:rPr>
        <w:t>ICB</w:t>
      </w:r>
      <w:r w:rsidR="00475A2D">
        <w:rPr>
          <w:sz w:val="22"/>
          <w:szCs w:val="22"/>
        </w:rPr>
        <w:t>,</w:t>
      </w:r>
      <w:r w:rsidR="00475A2D" w:rsidRPr="00475A2D">
        <w:rPr>
          <w:sz w:val="22"/>
          <w:szCs w:val="22"/>
        </w:rPr>
        <w:t xml:space="preserve"> </w:t>
      </w:r>
      <w:r w:rsidR="00475A2D" w:rsidRPr="008116DC">
        <w:rPr>
          <w:sz w:val="22"/>
          <w:szCs w:val="22"/>
        </w:rPr>
        <w:t>to inform them as soon as possible</w:t>
      </w:r>
      <w:r w:rsidR="00475A2D">
        <w:rPr>
          <w:sz w:val="22"/>
          <w:szCs w:val="22"/>
        </w:rPr>
        <w:t xml:space="preserve"> using the contact information below:</w:t>
      </w:r>
    </w:p>
    <w:p w14:paraId="222D8007" w14:textId="77777777" w:rsidR="00475A2D" w:rsidRDefault="00475A2D">
      <w:pPr>
        <w:pStyle w:val="BodyText"/>
        <w:rPr>
          <w:sz w:val="22"/>
          <w:szCs w:val="22"/>
        </w:rPr>
      </w:pPr>
    </w:p>
    <w:p w14:paraId="46953F58" w14:textId="77777777" w:rsidR="00475A2D" w:rsidRPr="00283543" w:rsidRDefault="00475A2D" w:rsidP="00673916">
      <w:pPr>
        <w:pBdr>
          <w:top w:val="single" w:sz="4" w:space="1" w:color="auto"/>
          <w:left w:val="single" w:sz="4" w:space="4" w:color="auto"/>
          <w:bottom w:val="single" w:sz="4" w:space="1" w:color="auto"/>
          <w:right w:val="single" w:sz="4" w:space="4" w:color="auto"/>
        </w:pBdr>
        <w:rPr>
          <w:rFonts w:ascii="Arial" w:hAnsi="Arial" w:cs="Arial"/>
          <w:i/>
          <w:sz w:val="22"/>
          <w:szCs w:val="22"/>
        </w:rPr>
      </w:pPr>
      <w:r w:rsidRPr="00283543">
        <w:rPr>
          <w:rFonts w:ascii="Arial" w:hAnsi="Arial" w:cs="Arial"/>
          <w:i/>
          <w:sz w:val="22"/>
          <w:szCs w:val="22"/>
        </w:rPr>
        <w:t>Head of Primary Care Development and Transformation - David Picking – 07833</w:t>
      </w:r>
      <w:r>
        <w:rPr>
          <w:rFonts w:ascii="Arial" w:hAnsi="Arial" w:cs="Arial"/>
          <w:i/>
          <w:sz w:val="22"/>
          <w:szCs w:val="22"/>
        </w:rPr>
        <w:t xml:space="preserve"> </w:t>
      </w:r>
      <w:r w:rsidRPr="00283543">
        <w:rPr>
          <w:rFonts w:ascii="Arial" w:hAnsi="Arial" w:cs="Arial"/>
          <w:i/>
          <w:sz w:val="22"/>
          <w:szCs w:val="22"/>
        </w:rPr>
        <w:t>441</w:t>
      </w:r>
      <w:r>
        <w:rPr>
          <w:rFonts w:ascii="Arial" w:hAnsi="Arial" w:cs="Arial"/>
          <w:i/>
          <w:sz w:val="22"/>
          <w:szCs w:val="22"/>
        </w:rPr>
        <w:t xml:space="preserve"> </w:t>
      </w:r>
      <w:r w:rsidRPr="00283543">
        <w:rPr>
          <w:rFonts w:ascii="Arial" w:hAnsi="Arial" w:cs="Arial"/>
          <w:i/>
          <w:sz w:val="22"/>
          <w:szCs w:val="22"/>
        </w:rPr>
        <w:t xml:space="preserve">637- david.picking@nhs.net </w:t>
      </w:r>
    </w:p>
    <w:p w14:paraId="66ABF2A6" w14:textId="77777777" w:rsidR="00475A2D" w:rsidRPr="00283543" w:rsidRDefault="00475A2D" w:rsidP="00673916">
      <w:pPr>
        <w:pBdr>
          <w:top w:val="single" w:sz="4" w:space="1" w:color="auto"/>
          <w:left w:val="single" w:sz="4" w:space="4" w:color="auto"/>
          <w:bottom w:val="single" w:sz="4" w:space="1" w:color="auto"/>
          <w:right w:val="single" w:sz="4" w:space="4" w:color="auto"/>
        </w:pBdr>
        <w:rPr>
          <w:rFonts w:ascii="Arial" w:hAnsi="Arial" w:cs="Arial"/>
          <w:i/>
          <w:sz w:val="22"/>
          <w:szCs w:val="22"/>
        </w:rPr>
      </w:pPr>
      <w:r w:rsidRPr="00283543">
        <w:rPr>
          <w:rFonts w:ascii="Arial" w:hAnsi="Arial" w:cs="Arial"/>
          <w:i/>
          <w:sz w:val="22"/>
          <w:szCs w:val="22"/>
        </w:rPr>
        <w:t xml:space="preserve">Senior Primary Care Development and Transformation Manager - Angelina Florio - 07787 697 752 - angelina.florio@nhs.net </w:t>
      </w:r>
    </w:p>
    <w:p w14:paraId="6D88C8C8" w14:textId="77777777" w:rsidR="00475A2D" w:rsidRPr="00283543" w:rsidRDefault="00475A2D" w:rsidP="00673916">
      <w:pPr>
        <w:pBdr>
          <w:top w:val="single" w:sz="4" w:space="1" w:color="auto"/>
          <w:left w:val="single" w:sz="4" w:space="4" w:color="auto"/>
          <w:bottom w:val="single" w:sz="4" w:space="1" w:color="auto"/>
          <w:right w:val="single" w:sz="4" w:space="4" w:color="auto"/>
        </w:pBdr>
        <w:rPr>
          <w:rFonts w:ascii="Arial" w:hAnsi="Arial" w:cs="Arial"/>
          <w:i/>
          <w:sz w:val="22"/>
          <w:szCs w:val="22"/>
        </w:rPr>
      </w:pPr>
      <w:r w:rsidRPr="00283543">
        <w:rPr>
          <w:rFonts w:ascii="Arial" w:hAnsi="Arial" w:cs="Arial"/>
          <w:i/>
          <w:sz w:val="22"/>
          <w:szCs w:val="22"/>
        </w:rPr>
        <w:t>Primary Care Development Manager – Adele Slaney - 07385 391967 – a.slaney@nhs.net</w:t>
      </w:r>
    </w:p>
    <w:p w14:paraId="2277CB45" w14:textId="0D5C6B5A" w:rsidR="00867F89" w:rsidRPr="008116DC" w:rsidRDefault="001A54EE">
      <w:pPr>
        <w:pStyle w:val="BodyText"/>
        <w:rPr>
          <w:sz w:val="22"/>
          <w:szCs w:val="22"/>
        </w:rPr>
      </w:pPr>
      <w:r w:rsidRPr="008116DC">
        <w:rPr>
          <w:sz w:val="22"/>
          <w:szCs w:val="22"/>
        </w:rPr>
        <w:t>.</w:t>
      </w:r>
    </w:p>
    <w:p w14:paraId="5135D2C8" w14:textId="77777777" w:rsidR="00156191" w:rsidRPr="00BF387E" w:rsidRDefault="00156191">
      <w:pPr>
        <w:pStyle w:val="Heading1"/>
        <w:rPr>
          <w:sz w:val="22"/>
          <w:szCs w:val="22"/>
        </w:rPr>
      </w:pPr>
      <w:bookmarkStart w:id="54" w:name="_Toc113674417"/>
    </w:p>
    <w:p w14:paraId="18E418AD" w14:textId="77777777" w:rsidR="00867F89" w:rsidRPr="00BF387E" w:rsidRDefault="00867F89">
      <w:pPr>
        <w:pStyle w:val="Heading1"/>
        <w:rPr>
          <w:sz w:val="22"/>
          <w:szCs w:val="22"/>
        </w:rPr>
      </w:pPr>
      <w:bookmarkStart w:id="55" w:name="_Toc233640953"/>
      <w:r w:rsidRPr="00BF387E">
        <w:rPr>
          <w:sz w:val="22"/>
          <w:szCs w:val="22"/>
        </w:rPr>
        <w:t>Mutual Aid Arrangements with other Practices</w:t>
      </w:r>
      <w:bookmarkEnd w:id="54"/>
      <w:bookmarkEnd w:id="55"/>
    </w:p>
    <w:p w14:paraId="01936C69" w14:textId="77777777" w:rsidR="00867F89" w:rsidRPr="00BF387E" w:rsidRDefault="00867F89">
      <w:pPr>
        <w:jc w:val="both"/>
        <w:rPr>
          <w:rFonts w:ascii="Arial" w:hAnsi="Arial" w:cs="Arial"/>
          <w:sz w:val="22"/>
          <w:szCs w:val="22"/>
        </w:rPr>
      </w:pPr>
    </w:p>
    <w:p w14:paraId="0FB2972B" w14:textId="04889564" w:rsidR="00867F89" w:rsidRPr="00BF387E" w:rsidRDefault="00C07DA1">
      <w:pPr>
        <w:jc w:val="both"/>
        <w:rPr>
          <w:rFonts w:ascii="Arial" w:hAnsi="Arial" w:cs="Arial"/>
          <w:sz w:val="22"/>
          <w:szCs w:val="22"/>
        </w:rPr>
      </w:pPr>
      <w:r w:rsidRPr="00283543">
        <w:rPr>
          <w:rFonts w:ascii="Arial" w:hAnsi="Arial" w:cs="Arial"/>
          <w:b/>
          <w:bCs/>
          <w:sz w:val="22"/>
          <w:szCs w:val="22"/>
        </w:rPr>
        <w:t>Wootton/Shortstown</w:t>
      </w:r>
      <w:r w:rsidR="00D43D1A" w:rsidRPr="00BF387E">
        <w:rPr>
          <w:rFonts w:ascii="Arial" w:hAnsi="Arial" w:cs="Arial"/>
          <w:sz w:val="22"/>
          <w:szCs w:val="22"/>
        </w:rPr>
        <w:t xml:space="preserve"> surgery has</w:t>
      </w:r>
      <w:r w:rsidRPr="00283543">
        <w:rPr>
          <w:rFonts w:ascii="Arial" w:hAnsi="Arial" w:cs="Arial"/>
          <w:sz w:val="22"/>
          <w:szCs w:val="22"/>
        </w:rPr>
        <w:t>,</w:t>
      </w:r>
      <w:r w:rsidR="00867F89" w:rsidRPr="00BF387E">
        <w:rPr>
          <w:rFonts w:ascii="Arial" w:hAnsi="Arial" w:cs="Arial"/>
          <w:sz w:val="22"/>
          <w:szCs w:val="22"/>
        </w:rPr>
        <w:t xml:space="preserve"> on </w:t>
      </w:r>
      <w:r w:rsidR="00D43D1A" w:rsidRPr="00BF387E">
        <w:rPr>
          <w:rFonts w:ascii="Arial" w:hAnsi="Arial" w:cs="Arial"/>
          <w:sz w:val="22"/>
          <w:szCs w:val="22"/>
        </w:rPr>
        <w:t>occasion</w:t>
      </w:r>
      <w:r w:rsidRPr="00283543">
        <w:rPr>
          <w:rFonts w:ascii="Arial" w:hAnsi="Arial" w:cs="Arial"/>
          <w:sz w:val="22"/>
          <w:szCs w:val="22"/>
        </w:rPr>
        <w:t>,</w:t>
      </w:r>
      <w:r w:rsidR="00867F89" w:rsidRPr="00BF387E">
        <w:rPr>
          <w:rFonts w:ascii="Arial" w:hAnsi="Arial" w:cs="Arial"/>
          <w:sz w:val="22"/>
          <w:szCs w:val="22"/>
        </w:rPr>
        <w:t xml:space="preserve"> covered for us when we have had no alternative. This arrangement is reciprocated as and when it’s needed.</w:t>
      </w:r>
      <w:r w:rsidR="0074459C" w:rsidRPr="00BF387E">
        <w:rPr>
          <w:rFonts w:ascii="Arial" w:hAnsi="Arial" w:cs="Arial"/>
          <w:sz w:val="22"/>
          <w:szCs w:val="22"/>
        </w:rPr>
        <w:t xml:space="preserve"> The telephone number is </w:t>
      </w:r>
      <w:r w:rsidRPr="00283543">
        <w:rPr>
          <w:rFonts w:ascii="Arial" w:hAnsi="Arial" w:cs="Arial"/>
          <w:b/>
          <w:bCs/>
          <w:sz w:val="22"/>
          <w:szCs w:val="22"/>
        </w:rPr>
        <w:t>01234 762500</w:t>
      </w:r>
      <w:r w:rsidR="006442AA" w:rsidRPr="00283543">
        <w:rPr>
          <w:rFonts w:ascii="Arial" w:hAnsi="Arial" w:cs="Arial"/>
          <w:b/>
          <w:bCs/>
          <w:sz w:val="22"/>
          <w:szCs w:val="22"/>
        </w:rPr>
        <w:t xml:space="preserve"> </w:t>
      </w:r>
      <w:r w:rsidRPr="00283543">
        <w:rPr>
          <w:rFonts w:ascii="Arial" w:hAnsi="Arial" w:cs="Arial"/>
          <w:b/>
          <w:bCs/>
          <w:sz w:val="22"/>
          <w:szCs w:val="22"/>
        </w:rPr>
        <w:t>/</w:t>
      </w:r>
      <w:r w:rsidR="006442AA" w:rsidRPr="00283543">
        <w:rPr>
          <w:rFonts w:ascii="Arial" w:hAnsi="Arial" w:cs="Arial"/>
          <w:b/>
          <w:bCs/>
          <w:sz w:val="22"/>
          <w:szCs w:val="22"/>
        </w:rPr>
        <w:t xml:space="preserve"> </w:t>
      </w:r>
      <w:r w:rsidRPr="00283543">
        <w:rPr>
          <w:rFonts w:ascii="Arial" w:hAnsi="Arial" w:cs="Arial"/>
          <w:b/>
          <w:bCs/>
          <w:sz w:val="22"/>
          <w:szCs w:val="22"/>
        </w:rPr>
        <w:t>01234 743000</w:t>
      </w:r>
      <w:r w:rsidR="00A759EE" w:rsidRPr="00283543">
        <w:rPr>
          <w:rFonts w:ascii="Arial" w:hAnsi="Arial" w:cs="Arial"/>
          <w:b/>
          <w:bCs/>
          <w:sz w:val="22"/>
          <w:szCs w:val="22"/>
        </w:rPr>
        <w:t>.</w:t>
      </w:r>
    </w:p>
    <w:p w14:paraId="515E07BD" w14:textId="77777777" w:rsidR="00867F89" w:rsidRPr="00BF387E" w:rsidRDefault="00867F89">
      <w:pPr>
        <w:jc w:val="both"/>
        <w:rPr>
          <w:rFonts w:ascii="Arial" w:hAnsi="Arial" w:cs="Arial"/>
          <w:sz w:val="22"/>
          <w:szCs w:val="22"/>
        </w:rPr>
      </w:pPr>
    </w:p>
    <w:p w14:paraId="1F5BCF11" w14:textId="77777777" w:rsidR="00867F89" w:rsidRPr="00BF387E" w:rsidRDefault="00867F89">
      <w:pPr>
        <w:pStyle w:val="Heading1"/>
        <w:rPr>
          <w:sz w:val="22"/>
          <w:szCs w:val="22"/>
        </w:rPr>
      </w:pPr>
      <w:bookmarkStart w:id="56" w:name="_Toc113674421"/>
      <w:bookmarkStart w:id="57" w:name="_Toc233640954"/>
      <w:r w:rsidRPr="00BF387E">
        <w:rPr>
          <w:sz w:val="22"/>
          <w:szCs w:val="22"/>
        </w:rPr>
        <w:t xml:space="preserve">Communicating with the </w:t>
      </w:r>
      <w:bookmarkEnd w:id="56"/>
      <w:r w:rsidR="00D43D1A" w:rsidRPr="00BF387E">
        <w:rPr>
          <w:sz w:val="22"/>
          <w:szCs w:val="22"/>
        </w:rPr>
        <w:t>Patients</w:t>
      </w:r>
      <w:bookmarkEnd w:id="57"/>
    </w:p>
    <w:p w14:paraId="20238277" w14:textId="77777777" w:rsidR="00867F89" w:rsidRPr="00BF387E" w:rsidRDefault="00867F89">
      <w:pPr>
        <w:rPr>
          <w:rFonts w:ascii="Arial" w:hAnsi="Arial" w:cs="Arial"/>
          <w:sz w:val="22"/>
          <w:szCs w:val="22"/>
        </w:rPr>
      </w:pPr>
    </w:p>
    <w:p w14:paraId="0D50C70E" w14:textId="7F7BA4E5" w:rsidR="00867F89" w:rsidRPr="00BF387E" w:rsidRDefault="008116DC">
      <w:pPr>
        <w:pStyle w:val="BodyText"/>
        <w:rPr>
          <w:sz w:val="22"/>
          <w:szCs w:val="22"/>
        </w:rPr>
      </w:pPr>
      <w:r w:rsidRPr="00BF387E">
        <w:rPr>
          <w:sz w:val="22"/>
          <w:szCs w:val="22"/>
        </w:rPr>
        <w:t>If</w:t>
      </w:r>
      <w:r w:rsidR="00867F89" w:rsidRPr="00BF387E">
        <w:rPr>
          <w:sz w:val="22"/>
          <w:szCs w:val="22"/>
        </w:rPr>
        <w:t xml:space="preserve"> a business interruption is so severe that alternative arrangements for the provision of care need to be communicate</w:t>
      </w:r>
      <w:r w:rsidR="00D43D1A" w:rsidRPr="00BF387E">
        <w:rPr>
          <w:sz w:val="22"/>
          <w:szCs w:val="22"/>
        </w:rPr>
        <w:t>d to the patients</w:t>
      </w:r>
      <w:r w:rsidR="00867F89" w:rsidRPr="00BF387E">
        <w:rPr>
          <w:sz w:val="22"/>
          <w:szCs w:val="22"/>
        </w:rPr>
        <w:t xml:space="preserve"> of the practice, this will be do</w:t>
      </w:r>
      <w:r w:rsidR="00CE550F" w:rsidRPr="00BF387E">
        <w:rPr>
          <w:sz w:val="22"/>
          <w:szCs w:val="22"/>
        </w:rPr>
        <w:t>ne in collaboration with the Area Team</w:t>
      </w:r>
      <w:r w:rsidR="00867F89" w:rsidRPr="00BF387E">
        <w:rPr>
          <w:sz w:val="22"/>
          <w:szCs w:val="22"/>
        </w:rPr>
        <w:t>.  Posters with arrangements will be post</w:t>
      </w:r>
      <w:r w:rsidR="006558A2" w:rsidRPr="00BF387E">
        <w:rPr>
          <w:sz w:val="22"/>
          <w:szCs w:val="22"/>
        </w:rPr>
        <w:t xml:space="preserve">ed </w:t>
      </w:r>
      <w:r w:rsidR="00C07DA1" w:rsidRPr="00283543">
        <w:rPr>
          <w:b/>
          <w:bCs/>
          <w:sz w:val="22"/>
          <w:szCs w:val="22"/>
        </w:rPr>
        <w:t>on</w:t>
      </w:r>
      <w:r w:rsidR="00A759EE" w:rsidRPr="00283543">
        <w:rPr>
          <w:b/>
          <w:bCs/>
          <w:sz w:val="22"/>
          <w:szCs w:val="22"/>
        </w:rPr>
        <w:t xml:space="preserve"> the</w:t>
      </w:r>
      <w:r w:rsidR="00C07DA1" w:rsidRPr="00283543">
        <w:rPr>
          <w:b/>
          <w:bCs/>
          <w:sz w:val="22"/>
          <w:szCs w:val="22"/>
        </w:rPr>
        <w:t xml:space="preserve"> surgery website and at the main entrance</w:t>
      </w:r>
      <w:r w:rsidR="00A759EE" w:rsidRPr="00283543">
        <w:rPr>
          <w:sz w:val="22"/>
          <w:szCs w:val="22"/>
        </w:rPr>
        <w:t>.</w:t>
      </w:r>
    </w:p>
    <w:p w14:paraId="6EF123EC" w14:textId="77777777" w:rsidR="00867F89" w:rsidRPr="00BF387E" w:rsidRDefault="00867F89">
      <w:pPr>
        <w:jc w:val="both"/>
        <w:rPr>
          <w:rFonts w:ascii="Arial" w:hAnsi="Arial" w:cs="Arial"/>
          <w:sz w:val="22"/>
          <w:szCs w:val="22"/>
        </w:rPr>
      </w:pPr>
    </w:p>
    <w:p w14:paraId="33FC0BA6" w14:textId="4571E685" w:rsidR="00867F89" w:rsidRPr="00BF387E" w:rsidRDefault="008116DC">
      <w:pPr>
        <w:jc w:val="both"/>
        <w:rPr>
          <w:rFonts w:ascii="Arial" w:hAnsi="Arial" w:cs="Arial"/>
          <w:sz w:val="22"/>
          <w:szCs w:val="22"/>
        </w:rPr>
      </w:pPr>
      <w:r w:rsidRPr="00BF387E">
        <w:rPr>
          <w:rFonts w:ascii="Arial" w:hAnsi="Arial" w:cs="Arial"/>
          <w:sz w:val="22"/>
          <w:szCs w:val="22"/>
        </w:rPr>
        <w:t>If</w:t>
      </w:r>
      <w:r w:rsidR="00CE550F" w:rsidRPr="00BF387E">
        <w:rPr>
          <w:rFonts w:ascii="Arial" w:hAnsi="Arial" w:cs="Arial"/>
          <w:sz w:val="22"/>
          <w:szCs w:val="22"/>
        </w:rPr>
        <w:t xml:space="preserve"> support from the Area Team</w:t>
      </w:r>
      <w:r w:rsidR="00867F89" w:rsidRPr="00BF387E">
        <w:rPr>
          <w:rFonts w:ascii="Arial" w:hAnsi="Arial" w:cs="Arial"/>
          <w:sz w:val="22"/>
          <w:szCs w:val="22"/>
        </w:rPr>
        <w:t xml:space="preserve"> is required in publicising the alternative arrangements</w:t>
      </w:r>
      <w:r w:rsidR="00027758" w:rsidRPr="00BF387E">
        <w:rPr>
          <w:rFonts w:ascii="Arial" w:hAnsi="Arial" w:cs="Arial"/>
          <w:sz w:val="22"/>
          <w:szCs w:val="22"/>
        </w:rPr>
        <w:t xml:space="preserve"> </w:t>
      </w:r>
      <w:r w:rsidR="00C07DA1" w:rsidRPr="00283543">
        <w:rPr>
          <w:rFonts w:ascii="Arial" w:hAnsi="Arial" w:cs="Arial"/>
          <w:b/>
          <w:bCs/>
          <w:sz w:val="22"/>
          <w:szCs w:val="22"/>
        </w:rPr>
        <w:t>Richard Short, Dr Lindsay Mackenzie or Hayley Allen</w:t>
      </w:r>
      <w:r>
        <w:rPr>
          <w:rFonts w:ascii="Arial" w:hAnsi="Arial" w:cs="Arial"/>
          <w:sz w:val="22"/>
          <w:szCs w:val="22"/>
        </w:rPr>
        <w:t xml:space="preserve"> </w:t>
      </w:r>
      <w:r w:rsidRPr="00BF387E">
        <w:rPr>
          <w:rFonts w:ascii="Arial" w:hAnsi="Arial" w:cs="Arial"/>
          <w:sz w:val="22"/>
          <w:szCs w:val="22"/>
        </w:rPr>
        <w:t>will</w:t>
      </w:r>
      <w:r w:rsidR="00960865" w:rsidRPr="00BF387E">
        <w:rPr>
          <w:rFonts w:ascii="Arial" w:hAnsi="Arial" w:cs="Arial"/>
          <w:sz w:val="22"/>
          <w:szCs w:val="22"/>
        </w:rPr>
        <w:t xml:space="preserve"> contact them</w:t>
      </w:r>
      <w:r w:rsidR="00027758" w:rsidRPr="00BF387E">
        <w:rPr>
          <w:rFonts w:ascii="Arial" w:hAnsi="Arial" w:cs="Arial"/>
          <w:sz w:val="22"/>
          <w:szCs w:val="22"/>
        </w:rPr>
        <w:t xml:space="preserve"> at the earliest possible moment to allow as much time as possible to achieve communication with patients.</w:t>
      </w:r>
    </w:p>
    <w:p w14:paraId="67579CF8" w14:textId="77777777" w:rsidR="00867F89" w:rsidRPr="00BF387E" w:rsidRDefault="00867F89">
      <w:pPr>
        <w:jc w:val="both"/>
        <w:rPr>
          <w:rFonts w:ascii="Arial" w:hAnsi="Arial" w:cs="Arial"/>
          <w:sz w:val="22"/>
          <w:szCs w:val="22"/>
        </w:rPr>
      </w:pPr>
    </w:p>
    <w:p w14:paraId="272DC2BE" w14:textId="3A87D8B8" w:rsidR="00867F89" w:rsidRPr="00BF387E" w:rsidRDefault="00867F89">
      <w:pPr>
        <w:jc w:val="both"/>
        <w:rPr>
          <w:rFonts w:ascii="Arial" w:hAnsi="Arial" w:cs="Arial"/>
          <w:sz w:val="22"/>
          <w:szCs w:val="22"/>
        </w:rPr>
      </w:pPr>
      <w:r w:rsidRPr="00BF387E">
        <w:rPr>
          <w:rFonts w:ascii="Arial" w:hAnsi="Arial" w:cs="Arial"/>
          <w:sz w:val="22"/>
          <w:szCs w:val="22"/>
        </w:rPr>
        <w:t xml:space="preserve">Where </w:t>
      </w:r>
      <w:r w:rsidR="00D43D1A" w:rsidRPr="00BF387E">
        <w:rPr>
          <w:rFonts w:ascii="Arial" w:hAnsi="Arial" w:cs="Arial"/>
          <w:sz w:val="22"/>
          <w:szCs w:val="22"/>
        </w:rPr>
        <w:t>patients</w:t>
      </w:r>
      <w:r w:rsidRPr="00BF387E">
        <w:rPr>
          <w:rFonts w:ascii="Arial" w:hAnsi="Arial" w:cs="Arial"/>
          <w:sz w:val="22"/>
          <w:szCs w:val="22"/>
        </w:rPr>
        <w:t xml:space="preserve"> knowing contingency </w:t>
      </w:r>
      <w:r w:rsidR="008116DC" w:rsidRPr="00BF387E">
        <w:rPr>
          <w:rFonts w:ascii="Arial" w:hAnsi="Arial" w:cs="Arial"/>
          <w:sz w:val="22"/>
          <w:szCs w:val="22"/>
        </w:rPr>
        <w:t>plans</w:t>
      </w:r>
      <w:r w:rsidRPr="00BF387E">
        <w:rPr>
          <w:rFonts w:ascii="Arial" w:hAnsi="Arial" w:cs="Arial"/>
          <w:sz w:val="22"/>
          <w:szCs w:val="22"/>
        </w:rPr>
        <w:t xml:space="preserve"> would help to mitigate the effects of business interruption, arrangements within this plan will be shared with them in patient information regarding the practice.</w:t>
      </w:r>
    </w:p>
    <w:p w14:paraId="2194B50A" w14:textId="77777777" w:rsidR="00867F89" w:rsidRPr="00BF387E" w:rsidRDefault="00867F89">
      <w:pPr>
        <w:jc w:val="both"/>
        <w:rPr>
          <w:rFonts w:ascii="Arial" w:hAnsi="Arial" w:cs="Arial"/>
          <w:sz w:val="22"/>
          <w:szCs w:val="22"/>
        </w:rPr>
      </w:pPr>
    </w:p>
    <w:p w14:paraId="60F1F515" w14:textId="77777777" w:rsidR="00867F89" w:rsidRPr="00BF387E" w:rsidRDefault="00867F89">
      <w:pPr>
        <w:jc w:val="both"/>
        <w:rPr>
          <w:rFonts w:ascii="Arial" w:hAnsi="Arial" w:cs="Arial"/>
          <w:sz w:val="22"/>
          <w:szCs w:val="22"/>
        </w:rPr>
      </w:pPr>
      <w:r w:rsidRPr="00BF387E">
        <w:rPr>
          <w:rFonts w:ascii="Arial" w:hAnsi="Arial" w:cs="Arial"/>
          <w:sz w:val="22"/>
          <w:szCs w:val="22"/>
        </w:rPr>
        <w:t xml:space="preserve">It is important to maintain communication with </w:t>
      </w:r>
      <w:r w:rsidR="00D43D1A" w:rsidRPr="00BF387E">
        <w:rPr>
          <w:rFonts w:ascii="Arial" w:hAnsi="Arial" w:cs="Arial"/>
          <w:sz w:val="22"/>
          <w:szCs w:val="22"/>
        </w:rPr>
        <w:t>patients</w:t>
      </w:r>
      <w:r w:rsidRPr="00BF387E">
        <w:rPr>
          <w:rFonts w:ascii="Arial" w:hAnsi="Arial" w:cs="Arial"/>
          <w:sz w:val="22"/>
          <w:szCs w:val="22"/>
        </w:rPr>
        <w:t xml:space="preserve"> during any period of business interruption; the aim of the practice will be to reassure the </w:t>
      </w:r>
      <w:r w:rsidR="00D43D1A" w:rsidRPr="00BF387E">
        <w:rPr>
          <w:rFonts w:ascii="Arial" w:hAnsi="Arial" w:cs="Arial"/>
          <w:sz w:val="22"/>
          <w:szCs w:val="22"/>
        </w:rPr>
        <w:t>patients</w:t>
      </w:r>
      <w:r w:rsidRPr="00BF387E">
        <w:rPr>
          <w:rFonts w:ascii="Arial" w:hAnsi="Arial" w:cs="Arial"/>
          <w:sz w:val="22"/>
          <w:szCs w:val="22"/>
        </w:rPr>
        <w:t xml:space="preserve"> with regular information on the progress made in returning to normality.</w:t>
      </w:r>
    </w:p>
    <w:p w14:paraId="3D54062A" w14:textId="77777777" w:rsidR="00867F89" w:rsidRPr="00BF387E" w:rsidRDefault="00867F89">
      <w:pPr>
        <w:jc w:val="both"/>
        <w:rPr>
          <w:rFonts w:ascii="Arial" w:hAnsi="Arial" w:cs="Arial"/>
          <w:sz w:val="22"/>
          <w:szCs w:val="22"/>
        </w:rPr>
      </w:pPr>
    </w:p>
    <w:p w14:paraId="26BECD5B" w14:textId="77777777" w:rsidR="00D43D1A" w:rsidRPr="00BF387E" w:rsidRDefault="00D43D1A">
      <w:pPr>
        <w:jc w:val="both"/>
        <w:rPr>
          <w:rFonts w:ascii="Arial" w:hAnsi="Arial" w:cs="Arial"/>
          <w:sz w:val="22"/>
          <w:szCs w:val="22"/>
        </w:rPr>
      </w:pPr>
    </w:p>
    <w:p w14:paraId="00D8E8B7" w14:textId="0E7D7A5B" w:rsidR="00867F89" w:rsidRPr="008116DC" w:rsidRDefault="00867F89" w:rsidP="008116DC">
      <w:pPr>
        <w:pStyle w:val="Heading1"/>
        <w:rPr>
          <w:sz w:val="22"/>
          <w:szCs w:val="22"/>
        </w:rPr>
      </w:pPr>
      <w:bookmarkStart w:id="58" w:name="_Toc233640955"/>
      <w:r w:rsidRPr="008116DC">
        <w:rPr>
          <w:sz w:val="22"/>
          <w:szCs w:val="22"/>
        </w:rPr>
        <w:t>Epidemic / Pandemic</w:t>
      </w:r>
      <w:bookmarkEnd w:id="58"/>
    </w:p>
    <w:p w14:paraId="1C6460FE" w14:textId="77777777" w:rsidR="00867F89" w:rsidRPr="00BF387E" w:rsidRDefault="00867F89">
      <w:pPr>
        <w:jc w:val="both"/>
        <w:rPr>
          <w:rFonts w:ascii="Arial" w:hAnsi="Arial" w:cs="Arial"/>
          <w:sz w:val="22"/>
          <w:szCs w:val="22"/>
        </w:rPr>
      </w:pPr>
    </w:p>
    <w:p w14:paraId="51E99FB4" w14:textId="790AA718" w:rsidR="00867F89" w:rsidRPr="00BF387E" w:rsidRDefault="00867F89">
      <w:pPr>
        <w:pStyle w:val="Footer"/>
        <w:jc w:val="both"/>
        <w:rPr>
          <w:rFonts w:ascii="Arial" w:hAnsi="Arial" w:cs="Arial"/>
          <w:i/>
          <w:sz w:val="22"/>
          <w:szCs w:val="22"/>
        </w:rPr>
      </w:pPr>
      <w:r w:rsidRPr="00BF387E">
        <w:rPr>
          <w:rFonts w:ascii="Arial" w:hAnsi="Arial" w:cs="Arial"/>
          <w:sz w:val="22"/>
          <w:szCs w:val="22"/>
        </w:rPr>
        <w:t xml:space="preserve">In the event of a pandemic, the practice will consider introduction of the following measures to prevent spread of infection whilst trying to ensure business continuity as far as practicable. The decisions to implement these measures will be taken by the senior partner together with the </w:t>
      </w:r>
      <w:r w:rsidR="00770220">
        <w:rPr>
          <w:rFonts w:ascii="Arial" w:hAnsi="Arial" w:cs="Arial"/>
          <w:sz w:val="22"/>
          <w:szCs w:val="22"/>
        </w:rPr>
        <w:t>Practice/Operations Manager</w:t>
      </w:r>
      <w:r w:rsidRPr="00BF387E">
        <w:rPr>
          <w:rFonts w:ascii="Arial" w:hAnsi="Arial" w:cs="Arial"/>
          <w:sz w:val="22"/>
          <w:szCs w:val="22"/>
        </w:rPr>
        <w:t xml:space="preserve">. </w:t>
      </w:r>
    </w:p>
    <w:p w14:paraId="0AA0A0E9" w14:textId="77777777" w:rsidR="00867F89" w:rsidRPr="00BF387E" w:rsidRDefault="00867F89">
      <w:pPr>
        <w:jc w:val="both"/>
        <w:rPr>
          <w:rFonts w:ascii="Arial" w:hAnsi="Arial" w:cs="Arial"/>
          <w:b/>
          <w:sz w:val="22"/>
          <w:szCs w:val="22"/>
        </w:rPr>
      </w:pPr>
    </w:p>
    <w:p w14:paraId="33F4BF03" w14:textId="0DC4BD86" w:rsidR="008116DC" w:rsidRPr="006C623B" w:rsidRDefault="00867F89" w:rsidP="008116DC">
      <w:pPr>
        <w:rPr>
          <w:rFonts w:ascii="Arial" w:hAnsi="Arial"/>
          <w:sz w:val="22"/>
          <w:u w:val="single"/>
        </w:rPr>
      </w:pPr>
      <w:r w:rsidRPr="006C623B">
        <w:rPr>
          <w:rFonts w:ascii="Arial" w:hAnsi="Arial"/>
          <w:sz w:val="22"/>
          <w:u w:val="single"/>
        </w:rPr>
        <w:t>Segregation of Practice and Staff</w:t>
      </w:r>
    </w:p>
    <w:p w14:paraId="5C0991AE" w14:textId="77777777" w:rsidR="00867F89" w:rsidRPr="00BF387E" w:rsidRDefault="00867F89" w:rsidP="008116DC">
      <w:pPr>
        <w:jc w:val="both"/>
        <w:rPr>
          <w:rFonts w:ascii="Arial" w:hAnsi="Arial" w:cs="Arial"/>
          <w:sz w:val="22"/>
          <w:szCs w:val="22"/>
        </w:rPr>
      </w:pPr>
      <w:r w:rsidRPr="00BF387E">
        <w:rPr>
          <w:rFonts w:ascii="Arial" w:hAnsi="Arial" w:cs="Arial"/>
          <w:sz w:val="22"/>
          <w:szCs w:val="22"/>
        </w:rPr>
        <w:t>The practice will be segregated into flu and non-flu areas where possible to minimise contact between influenza and non-influenza patients. This may be a physical split with rooms dedicated to flu and non-flu patents, or alternatively segregation of patients over time i.e. morning surgery for flu patients, afternoon, non-flu emergency open session.</w:t>
      </w:r>
    </w:p>
    <w:p w14:paraId="7626B2B3" w14:textId="77777777" w:rsidR="00867F89" w:rsidRPr="00BF387E" w:rsidRDefault="00867F89">
      <w:pPr>
        <w:jc w:val="both"/>
        <w:rPr>
          <w:rFonts w:ascii="Arial" w:hAnsi="Arial" w:cs="Arial"/>
          <w:sz w:val="22"/>
          <w:szCs w:val="22"/>
        </w:rPr>
      </w:pPr>
    </w:p>
    <w:p w14:paraId="45A26BD9" w14:textId="77777777" w:rsidR="00867F89" w:rsidRPr="00BF387E" w:rsidRDefault="00867F89">
      <w:pPr>
        <w:jc w:val="both"/>
        <w:rPr>
          <w:rFonts w:ascii="Arial" w:hAnsi="Arial" w:cs="Arial"/>
          <w:sz w:val="22"/>
          <w:szCs w:val="22"/>
        </w:rPr>
      </w:pPr>
    </w:p>
    <w:p w14:paraId="03103030" w14:textId="6D8E08C9" w:rsidR="00867F89" w:rsidRPr="00BF387E" w:rsidRDefault="00867F89" w:rsidP="008116DC">
      <w:pPr>
        <w:numPr>
          <w:ilvl w:val="0"/>
          <w:numId w:val="37"/>
        </w:numPr>
        <w:jc w:val="both"/>
        <w:rPr>
          <w:rFonts w:ascii="Arial" w:hAnsi="Arial" w:cs="Arial"/>
          <w:sz w:val="22"/>
          <w:szCs w:val="22"/>
        </w:rPr>
      </w:pPr>
      <w:r w:rsidRPr="00BF387E">
        <w:rPr>
          <w:rFonts w:ascii="Arial" w:hAnsi="Arial" w:cs="Arial"/>
          <w:sz w:val="22"/>
          <w:szCs w:val="22"/>
        </w:rPr>
        <w:t xml:space="preserve">All staff to be vaccinated immediately if not </w:t>
      </w:r>
      <w:r w:rsidR="008116DC" w:rsidRPr="00BF387E">
        <w:rPr>
          <w:rFonts w:ascii="Arial" w:hAnsi="Arial" w:cs="Arial"/>
          <w:sz w:val="22"/>
          <w:szCs w:val="22"/>
        </w:rPr>
        <w:t>already</w:t>
      </w:r>
      <w:r w:rsidRPr="00BF387E">
        <w:rPr>
          <w:rFonts w:ascii="Arial" w:hAnsi="Arial" w:cs="Arial"/>
          <w:sz w:val="22"/>
          <w:szCs w:val="22"/>
        </w:rPr>
        <w:t xml:space="preserve"> done.</w:t>
      </w:r>
    </w:p>
    <w:p w14:paraId="1F155870" w14:textId="77777777" w:rsidR="00867F89" w:rsidRPr="00BF387E" w:rsidRDefault="00867F89" w:rsidP="008116DC">
      <w:pPr>
        <w:jc w:val="both"/>
        <w:rPr>
          <w:rFonts w:ascii="Arial" w:hAnsi="Arial" w:cs="Arial"/>
          <w:sz w:val="22"/>
          <w:szCs w:val="22"/>
        </w:rPr>
      </w:pPr>
    </w:p>
    <w:p w14:paraId="10EE809B" w14:textId="77777777" w:rsidR="00867F89" w:rsidRPr="00BF387E" w:rsidRDefault="00867F89" w:rsidP="008116DC">
      <w:pPr>
        <w:numPr>
          <w:ilvl w:val="0"/>
          <w:numId w:val="37"/>
        </w:numPr>
        <w:jc w:val="both"/>
        <w:rPr>
          <w:rFonts w:ascii="Arial" w:hAnsi="Arial" w:cs="Arial"/>
          <w:sz w:val="22"/>
          <w:szCs w:val="22"/>
        </w:rPr>
      </w:pPr>
      <w:r w:rsidRPr="00BF387E">
        <w:rPr>
          <w:rFonts w:ascii="Arial" w:hAnsi="Arial" w:cs="Arial"/>
          <w:sz w:val="22"/>
          <w:szCs w:val="22"/>
        </w:rPr>
        <w:t xml:space="preserve">All flu patients to be seen in the </w:t>
      </w:r>
      <w:r w:rsidR="006766C7" w:rsidRPr="00BF387E">
        <w:rPr>
          <w:rFonts w:ascii="Arial" w:hAnsi="Arial" w:cs="Arial"/>
          <w:sz w:val="22"/>
          <w:szCs w:val="22"/>
        </w:rPr>
        <w:t xml:space="preserve">Treatment Room </w:t>
      </w:r>
      <w:r w:rsidR="00A93A39" w:rsidRPr="00BF387E">
        <w:rPr>
          <w:rFonts w:ascii="Arial" w:hAnsi="Arial" w:cs="Arial"/>
          <w:sz w:val="22"/>
          <w:szCs w:val="22"/>
        </w:rPr>
        <w:t>One by</w:t>
      </w:r>
      <w:r w:rsidRPr="00BF387E">
        <w:rPr>
          <w:rFonts w:ascii="Arial" w:hAnsi="Arial" w:cs="Arial"/>
          <w:sz w:val="22"/>
          <w:szCs w:val="22"/>
        </w:rPr>
        <w:t xml:space="preserve"> one Dr only.</w:t>
      </w:r>
    </w:p>
    <w:p w14:paraId="28C88277" w14:textId="77777777" w:rsidR="00867F89" w:rsidRPr="00BF387E" w:rsidRDefault="00867F89" w:rsidP="008116DC">
      <w:pPr>
        <w:jc w:val="both"/>
        <w:rPr>
          <w:rFonts w:ascii="Arial" w:hAnsi="Arial" w:cs="Arial"/>
          <w:sz w:val="22"/>
          <w:szCs w:val="22"/>
        </w:rPr>
      </w:pPr>
    </w:p>
    <w:p w14:paraId="2F41E600" w14:textId="77777777" w:rsidR="00867F89" w:rsidRPr="00BF387E" w:rsidRDefault="00867F89" w:rsidP="008116DC">
      <w:pPr>
        <w:numPr>
          <w:ilvl w:val="0"/>
          <w:numId w:val="37"/>
        </w:numPr>
        <w:jc w:val="both"/>
        <w:rPr>
          <w:rFonts w:ascii="Arial" w:hAnsi="Arial" w:cs="Arial"/>
          <w:sz w:val="22"/>
          <w:szCs w:val="22"/>
        </w:rPr>
      </w:pPr>
      <w:r w:rsidRPr="00BF387E">
        <w:rPr>
          <w:rFonts w:ascii="Arial" w:hAnsi="Arial" w:cs="Arial"/>
          <w:sz w:val="22"/>
          <w:szCs w:val="22"/>
        </w:rPr>
        <w:t>Flu patients to be encouraged to come to the surgery in the morning.</w:t>
      </w:r>
    </w:p>
    <w:p w14:paraId="0E214E84" w14:textId="77777777" w:rsidR="00867F89" w:rsidRPr="00BF387E" w:rsidRDefault="00867F89" w:rsidP="008116DC">
      <w:pPr>
        <w:jc w:val="both"/>
        <w:rPr>
          <w:rFonts w:ascii="Arial" w:hAnsi="Arial" w:cs="Arial"/>
          <w:sz w:val="22"/>
          <w:szCs w:val="22"/>
        </w:rPr>
      </w:pPr>
    </w:p>
    <w:p w14:paraId="2ECDE07E" w14:textId="77777777" w:rsidR="00867F89" w:rsidRPr="00BF387E" w:rsidRDefault="00867F89" w:rsidP="008116DC">
      <w:pPr>
        <w:numPr>
          <w:ilvl w:val="0"/>
          <w:numId w:val="37"/>
        </w:numPr>
        <w:jc w:val="both"/>
        <w:rPr>
          <w:rFonts w:ascii="Arial" w:hAnsi="Arial" w:cs="Arial"/>
          <w:sz w:val="22"/>
          <w:szCs w:val="22"/>
        </w:rPr>
      </w:pPr>
      <w:r w:rsidRPr="00BF387E">
        <w:rPr>
          <w:rFonts w:ascii="Arial" w:hAnsi="Arial" w:cs="Arial"/>
          <w:sz w:val="22"/>
          <w:szCs w:val="22"/>
        </w:rPr>
        <w:t xml:space="preserve">Home </w:t>
      </w:r>
      <w:r w:rsidR="006558A2" w:rsidRPr="00BF387E">
        <w:rPr>
          <w:rFonts w:ascii="Arial" w:hAnsi="Arial" w:cs="Arial"/>
          <w:sz w:val="22"/>
          <w:szCs w:val="22"/>
        </w:rPr>
        <w:t>visits to be conducted by the GP</w:t>
      </w:r>
      <w:r w:rsidRPr="00BF387E">
        <w:rPr>
          <w:rFonts w:ascii="Arial" w:hAnsi="Arial" w:cs="Arial"/>
          <w:sz w:val="22"/>
          <w:szCs w:val="22"/>
        </w:rPr>
        <w:t xml:space="preserve"> who is seeing all flu patients.</w:t>
      </w:r>
    </w:p>
    <w:p w14:paraId="2B2A00A4" w14:textId="77777777" w:rsidR="00867F89" w:rsidRPr="00BF387E" w:rsidRDefault="00867F89">
      <w:pPr>
        <w:jc w:val="both"/>
        <w:rPr>
          <w:rFonts w:ascii="Arial" w:hAnsi="Arial" w:cs="Arial"/>
          <w:sz w:val="22"/>
          <w:szCs w:val="22"/>
        </w:rPr>
      </w:pPr>
    </w:p>
    <w:p w14:paraId="05675645" w14:textId="081E2E48" w:rsidR="00867F89" w:rsidRPr="00BF387E" w:rsidRDefault="00867F89">
      <w:pPr>
        <w:jc w:val="both"/>
        <w:rPr>
          <w:rFonts w:ascii="Arial" w:hAnsi="Arial" w:cs="Arial"/>
          <w:sz w:val="22"/>
          <w:szCs w:val="22"/>
        </w:rPr>
      </w:pPr>
      <w:r w:rsidRPr="00BF387E">
        <w:rPr>
          <w:rFonts w:ascii="Arial" w:hAnsi="Arial" w:cs="Arial"/>
          <w:sz w:val="22"/>
          <w:szCs w:val="22"/>
        </w:rPr>
        <w:t xml:space="preserve">Instructions for attending surgery with flu symptoms will be posted </w:t>
      </w:r>
      <w:r w:rsidR="00C07DA1" w:rsidRPr="00283543">
        <w:rPr>
          <w:rFonts w:ascii="Arial" w:hAnsi="Arial" w:cs="Arial"/>
          <w:sz w:val="22"/>
          <w:szCs w:val="22"/>
        </w:rPr>
        <w:t xml:space="preserve">on the </w:t>
      </w:r>
      <w:r w:rsidR="00C07DA1" w:rsidRPr="00283543">
        <w:rPr>
          <w:rFonts w:ascii="Arial" w:hAnsi="Arial" w:cs="Arial"/>
          <w:b/>
          <w:bCs/>
          <w:sz w:val="22"/>
          <w:szCs w:val="22"/>
        </w:rPr>
        <w:t>surgery websites and entrances to the practices</w:t>
      </w:r>
      <w:r w:rsidRPr="006C623B">
        <w:rPr>
          <w:rFonts w:ascii="Arial" w:hAnsi="Arial"/>
          <w:b/>
          <w:color w:val="FF0000"/>
          <w:sz w:val="22"/>
        </w:rPr>
        <w:t xml:space="preserve"> </w:t>
      </w:r>
      <w:r w:rsidRPr="00BF387E">
        <w:rPr>
          <w:rFonts w:ascii="Arial" w:hAnsi="Arial" w:cs="Arial"/>
          <w:sz w:val="22"/>
          <w:szCs w:val="22"/>
        </w:rPr>
        <w:t>and adequate directions etc will be given to patients.</w:t>
      </w:r>
    </w:p>
    <w:p w14:paraId="68653B81" w14:textId="77777777" w:rsidR="00867F89" w:rsidRPr="00BF387E" w:rsidRDefault="00867F89">
      <w:pPr>
        <w:jc w:val="both"/>
        <w:rPr>
          <w:rFonts w:ascii="Arial" w:hAnsi="Arial" w:cs="Arial"/>
          <w:sz w:val="22"/>
          <w:szCs w:val="22"/>
        </w:rPr>
      </w:pPr>
    </w:p>
    <w:p w14:paraId="0EA8A4AD" w14:textId="1E16043F" w:rsidR="00867F89" w:rsidRPr="00BF387E" w:rsidRDefault="00867F89">
      <w:pPr>
        <w:jc w:val="both"/>
        <w:rPr>
          <w:rFonts w:ascii="Arial" w:hAnsi="Arial" w:cs="Arial"/>
          <w:sz w:val="22"/>
          <w:szCs w:val="22"/>
        </w:rPr>
      </w:pPr>
      <w:r w:rsidRPr="00BF387E">
        <w:rPr>
          <w:rFonts w:ascii="Arial" w:hAnsi="Arial" w:cs="Arial"/>
          <w:sz w:val="22"/>
          <w:szCs w:val="22"/>
        </w:rPr>
        <w:t xml:space="preserve">District nursing team to vaccinate all vulnerable/at risk patients if not </w:t>
      </w:r>
      <w:r w:rsidR="008116DC" w:rsidRPr="00BF387E">
        <w:rPr>
          <w:rFonts w:ascii="Arial" w:hAnsi="Arial" w:cs="Arial"/>
          <w:sz w:val="22"/>
          <w:szCs w:val="22"/>
        </w:rPr>
        <w:t>already</w:t>
      </w:r>
      <w:r w:rsidRPr="00BF387E">
        <w:rPr>
          <w:rFonts w:ascii="Arial" w:hAnsi="Arial" w:cs="Arial"/>
          <w:sz w:val="22"/>
          <w:szCs w:val="22"/>
        </w:rPr>
        <w:t xml:space="preserve"> done.</w:t>
      </w:r>
    </w:p>
    <w:p w14:paraId="76C22808" w14:textId="77777777" w:rsidR="00867F89" w:rsidRPr="00BF387E" w:rsidRDefault="00867F89">
      <w:pPr>
        <w:jc w:val="both"/>
        <w:rPr>
          <w:rFonts w:ascii="Arial" w:hAnsi="Arial" w:cs="Arial"/>
          <w:sz w:val="22"/>
          <w:szCs w:val="22"/>
        </w:rPr>
      </w:pPr>
    </w:p>
    <w:p w14:paraId="1186BB09" w14:textId="6E2D6586" w:rsidR="00867F89" w:rsidRPr="00BF387E" w:rsidRDefault="008116DC">
      <w:pPr>
        <w:jc w:val="both"/>
        <w:rPr>
          <w:rFonts w:ascii="Arial" w:hAnsi="Arial" w:cs="Arial"/>
          <w:sz w:val="22"/>
          <w:szCs w:val="22"/>
        </w:rPr>
      </w:pPr>
      <w:r>
        <w:rPr>
          <w:rFonts w:ascii="Arial" w:hAnsi="Arial" w:cs="Arial"/>
          <w:sz w:val="22"/>
          <w:szCs w:val="22"/>
        </w:rPr>
        <w:t>One</w:t>
      </w:r>
      <w:r w:rsidR="00867F89" w:rsidRPr="00BF387E">
        <w:rPr>
          <w:rFonts w:ascii="Arial" w:hAnsi="Arial" w:cs="Arial"/>
          <w:sz w:val="22"/>
          <w:szCs w:val="22"/>
        </w:rPr>
        <w:t xml:space="preserve"> member of reception team to deal with booking in of patients which will take place in a waiting area especially created for flu patients (</w:t>
      </w:r>
      <w:r w:rsidR="00D43D1A" w:rsidRPr="00BF387E">
        <w:rPr>
          <w:rFonts w:ascii="Arial" w:hAnsi="Arial" w:cs="Arial"/>
          <w:sz w:val="22"/>
          <w:szCs w:val="22"/>
        </w:rPr>
        <w:t>Staff meeting room</w:t>
      </w:r>
      <w:r w:rsidR="00867F89" w:rsidRPr="00BF387E">
        <w:rPr>
          <w:rFonts w:ascii="Arial" w:hAnsi="Arial" w:cs="Arial"/>
          <w:sz w:val="22"/>
          <w:szCs w:val="22"/>
        </w:rPr>
        <w:t>)</w:t>
      </w:r>
    </w:p>
    <w:p w14:paraId="78C2131F" w14:textId="77777777" w:rsidR="00867F89" w:rsidRPr="00BF387E" w:rsidRDefault="00867F89">
      <w:pPr>
        <w:jc w:val="both"/>
        <w:rPr>
          <w:rFonts w:ascii="Arial" w:hAnsi="Arial" w:cs="Arial"/>
          <w:sz w:val="22"/>
          <w:szCs w:val="22"/>
        </w:rPr>
      </w:pPr>
    </w:p>
    <w:p w14:paraId="3618DD56" w14:textId="77777777" w:rsidR="00867F89" w:rsidRPr="00BF387E" w:rsidRDefault="00867F89">
      <w:pPr>
        <w:jc w:val="both"/>
        <w:rPr>
          <w:rFonts w:ascii="Arial" w:hAnsi="Arial" w:cs="Arial"/>
          <w:sz w:val="22"/>
          <w:szCs w:val="22"/>
        </w:rPr>
      </w:pPr>
      <w:r w:rsidRPr="00BF387E">
        <w:rPr>
          <w:rFonts w:ascii="Arial" w:hAnsi="Arial" w:cs="Arial"/>
          <w:sz w:val="22"/>
          <w:szCs w:val="22"/>
        </w:rPr>
        <w:t xml:space="preserve">Extra </w:t>
      </w:r>
      <w:r w:rsidR="006558A2" w:rsidRPr="00BF387E">
        <w:rPr>
          <w:rFonts w:ascii="Arial" w:hAnsi="Arial" w:cs="Arial"/>
          <w:sz w:val="22"/>
          <w:szCs w:val="22"/>
        </w:rPr>
        <w:t>vigilance</w:t>
      </w:r>
      <w:r w:rsidRPr="00BF387E">
        <w:rPr>
          <w:rFonts w:ascii="Arial" w:hAnsi="Arial" w:cs="Arial"/>
          <w:sz w:val="22"/>
          <w:szCs w:val="22"/>
        </w:rPr>
        <w:t xml:space="preserve"> in cleaning all areas – environmental cleaners may be employed. Staff and patients to </w:t>
      </w:r>
      <w:r w:rsidR="00C74A4D" w:rsidRPr="00BF387E">
        <w:rPr>
          <w:rFonts w:ascii="Arial" w:hAnsi="Arial" w:cs="Arial"/>
          <w:sz w:val="22"/>
          <w:szCs w:val="22"/>
        </w:rPr>
        <w:t>use alcohol</w:t>
      </w:r>
      <w:r w:rsidRPr="00BF387E">
        <w:rPr>
          <w:rFonts w:ascii="Arial" w:hAnsi="Arial" w:cs="Arial"/>
          <w:sz w:val="22"/>
          <w:szCs w:val="22"/>
        </w:rPr>
        <w:t xml:space="preserve"> hand gel. All members of staff will be trained in environmental cleaning procedures.</w:t>
      </w:r>
    </w:p>
    <w:p w14:paraId="72EFFD89" w14:textId="028F3EA2" w:rsidR="00AF2C4F" w:rsidRPr="00BF387E" w:rsidRDefault="004607E8">
      <w:pPr>
        <w:jc w:val="both"/>
        <w:rPr>
          <w:rFonts w:ascii="Arial" w:hAnsi="Arial" w:cs="Arial"/>
          <w:sz w:val="22"/>
          <w:szCs w:val="22"/>
        </w:rPr>
      </w:pPr>
      <w:r>
        <w:rPr>
          <w:rFonts w:ascii="Arial" w:hAnsi="Arial" w:cs="Arial"/>
          <w:sz w:val="22"/>
          <w:szCs w:val="22"/>
        </w:rPr>
        <w:br w:type="page"/>
      </w:r>
    </w:p>
    <w:p w14:paraId="7BDE740A" w14:textId="77777777" w:rsidR="00867F89" w:rsidRPr="00BF387E" w:rsidRDefault="00867F89">
      <w:pPr>
        <w:jc w:val="both"/>
        <w:rPr>
          <w:rFonts w:ascii="Arial" w:hAnsi="Arial" w:cs="Arial"/>
          <w:sz w:val="22"/>
          <w:szCs w:val="22"/>
        </w:rPr>
      </w:pPr>
    </w:p>
    <w:p w14:paraId="5A3EB0A5" w14:textId="3F993883" w:rsidR="00867F89" w:rsidRPr="00BF387E" w:rsidRDefault="00867F89">
      <w:pPr>
        <w:jc w:val="both"/>
        <w:rPr>
          <w:rFonts w:ascii="Arial" w:hAnsi="Arial" w:cs="Arial"/>
          <w:sz w:val="22"/>
          <w:szCs w:val="22"/>
        </w:rPr>
      </w:pPr>
      <w:r w:rsidRPr="00BF387E">
        <w:rPr>
          <w:rFonts w:ascii="Arial" w:hAnsi="Arial" w:cs="Arial"/>
          <w:sz w:val="22"/>
          <w:szCs w:val="22"/>
        </w:rPr>
        <w:t xml:space="preserve">In the event of mass </w:t>
      </w:r>
      <w:r w:rsidR="004607E8" w:rsidRPr="00BF387E">
        <w:rPr>
          <w:rFonts w:ascii="Arial" w:hAnsi="Arial" w:cs="Arial"/>
          <w:sz w:val="22"/>
          <w:szCs w:val="22"/>
        </w:rPr>
        <w:t>prophylaxis</w:t>
      </w:r>
      <w:r w:rsidR="004607E8">
        <w:rPr>
          <w:rFonts w:ascii="Arial" w:hAnsi="Arial" w:cs="Arial"/>
          <w:sz w:val="22"/>
          <w:szCs w:val="22"/>
        </w:rPr>
        <w:t>: -</w:t>
      </w:r>
    </w:p>
    <w:p w14:paraId="320BA101" w14:textId="77777777" w:rsidR="00C74A4D" w:rsidRPr="00BF387E" w:rsidRDefault="00C74A4D">
      <w:pPr>
        <w:jc w:val="both"/>
        <w:rPr>
          <w:rFonts w:ascii="Arial" w:hAnsi="Arial" w:cs="Arial"/>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3"/>
        <w:gridCol w:w="4261"/>
      </w:tblGrid>
      <w:tr w:rsidR="00867F89" w:rsidRPr="00BF387E" w14:paraId="5AA6FE43" w14:textId="77777777">
        <w:tc>
          <w:tcPr>
            <w:tcW w:w="8054" w:type="dxa"/>
            <w:gridSpan w:val="2"/>
          </w:tcPr>
          <w:p w14:paraId="032C6EE5" w14:textId="77777777" w:rsidR="00867F89" w:rsidRPr="00BF387E" w:rsidRDefault="00867F89">
            <w:pPr>
              <w:jc w:val="both"/>
              <w:rPr>
                <w:rFonts w:ascii="Arial" w:hAnsi="Arial" w:cs="Arial"/>
                <w:b/>
                <w:sz w:val="22"/>
                <w:szCs w:val="22"/>
              </w:rPr>
            </w:pPr>
            <w:r w:rsidRPr="00BF387E">
              <w:rPr>
                <w:rFonts w:ascii="Arial" w:hAnsi="Arial" w:cs="Arial"/>
                <w:b/>
                <w:sz w:val="22"/>
                <w:szCs w:val="22"/>
              </w:rPr>
              <w:t>Flu Areas</w:t>
            </w:r>
          </w:p>
        </w:tc>
      </w:tr>
      <w:tr w:rsidR="00867F89" w:rsidRPr="00BF387E" w14:paraId="4FF83AF8" w14:textId="77777777">
        <w:tc>
          <w:tcPr>
            <w:tcW w:w="3793" w:type="dxa"/>
          </w:tcPr>
          <w:p w14:paraId="53753D96" w14:textId="77777777" w:rsidR="00867F89" w:rsidRPr="00BF387E" w:rsidRDefault="00867F89">
            <w:pPr>
              <w:jc w:val="both"/>
              <w:rPr>
                <w:rFonts w:ascii="Arial" w:hAnsi="Arial" w:cs="Arial"/>
                <w:sz w:val="22"/>
                <w:szCs w:val="22"/>
              </w:rPr>
            </w:pPr>
            <w:r w:rsidRPr="00BF387E">
              <w:rPr>
                <w:rFonts w:ascii="Arial" w:hAnsi="Arial" w:cs="Arial"/>
                <w:sz w:val="22"/>
                <w:szCs w:val="22"/>
              </w:rPr>
              <w:t xml:space="preserve">Entrance </w:t>
            </w:r>
          </w:p>
        </w:tc>
        <w:tc>
          <w:tcPr>
            <w:tcW w:w="4261" w:type="dxa"/>
          </w:tcPr>
          <w:p w14:paraId="53C88DE4" w14:textId="076BCEDA" w:rsidR="00867F89" w:rsidRPr="00BF387E" w:rsidRDefault="00867F89">
            <w:pPr>
              <w:jc w:val="both"/>
              <w:rPr>
                <w:rFonts w:ascii="Arial" w:hAnsi="Arial" w:cs="Arial"/>
                <w:sz w:val="22"/>
                <w:szCs w:val="22"/>
              </w:rPr>
            </w:pPr>
          </w:p>
        </w:tc>
      </w:tr>
      <w:tr w:rsidR="00867F89" w:rsidRPr="00BF387E" w14:paraId="3769C0A4" w14:textId="77777777">
        <w:tc>
          <w:tcPr>
            <w:tcW w:w="3793" w:type="dxa"/>
          </w:tcPr>
          <w:p w14:paraId="00FB1F74" w14:textId="77777777" w:rsidR="00867F89" w:rsidRPr="00BF387E" w:rsidRDefault="00867F89">
            <w:pPr>
              <w:jc w:val="both"/>
              <w:rPr>
                <w:rFonts w:ascii="Arial" w:hAnsi="Arial" w:cs="Arial"/>
                <w:sz w:val="22"/>
                <w:szCs w:val="22"/>
              </w:rPr>
            </w:pPr>
            <w:r w:rsidRPr="00BF387E">
              <w:rPr>
                <w:rFonts w:ascii="Arial" w:hAnsi="Arial" w:cs="Arial"/>
                <w:sz w:val="22"/>
                <w:szCs w:val="22"/>
              </w:rPr>
              <w:t xml:space="preserve">Reception/Waiting Area </w:t>
            </w:r>
          </w:p>
        </w:tc>
        <w:tc>
          <w:tcPr>
            <w:tcW w:w="4261" w:type="dxa"/>
          </w:tcPr>
          <w:p w14:paraId="3CF25312" w14:textId="4DEB4707" w:rsidR="00867F89" w:rsidRPr="00BF387E" w:rsidRDefault="00867F89">
            <w:pPr>
              <w:jc w:val="both"/>
              <w:rPr>
                <w:rFonts w:ascii="Arial" w:hAnsi="Arial" w:cs="Arial"/>
                <w:sz w:val="22"/>
                <w:szCs w:val="22"/>
              </w:rPr>
            </w:pPr>
          </w:p>
        </w:tc>
      </w:tr>
      <w:tr w:rsidR="00867F89" w:rsidRPr="00BF387E" w14:paraId="142D41BC" w14:textId="77777777">
        <w:tc>
          <w:tcPr>
            <w:tcW w:w="3793" w:type="dxa"/>
          </w:tcPr>
          <w:p w14:paraId="6F10367B" w14:textId="77777777" w:rsidR="00867F89" w:rsidRPr="00BF387E" w:rsidRDefault="00867F89">
            <w:pPr>
              <w:jc w:val="both"/>
              <w:rPr>
                <w:rFonts w:ascii="Arial" w:hAnsi="Arial" w:cs="Arial"/>
                <w:sz w:val="22"/>
                <w:szCs w:val="22"/>
              </w:rPr>
            </w:pPr>
            <w:r w:rsidRPr="00BF387E">
              <w:rPr>
                <w:rFonts w:ascii="Arial" w:hAnsi="Arial" w:cs="Arial"/>
                <w:sz w:val="22"/>
                <w:szCs w:val="22"/>
              </w:rPr>
              <w:t>Consulting/Treatment Rooms</w:t>
            </w:r>
          </w:p>
        </w:tc>
        <w:tc>
          <w:tcPr>
            <w:tcW w:w="4261" w:type="dxa"/>
          </w:tcPr>
          <w:p w14:paraId="5C0703E5" w14:textId="5610BC78" w:rsidR="00867F89" w:rsidRPr="00BF387E" w:rsidRDefault="00867F89">
            <w:pPr>
              <w:jc w:val="both"/>
              <w:rPr>
                <w:rFonts w:ascii="Arial" w:hAnsi="Arial" w:cs="Arial"/>
                <w:sz w:val="22"/>
                <w:szCs w:val="22"/>
              </w:rPr>
            </w:pPr>
          </w:p>
        </w:tc>
      </w:tr>
      <w:tr w:rsidR="00867F89" w:rsidRPr="00BF387E" w14:paraId="49FBA598" w14:textId="77777777">
        <w:tc>
          <w:tcPr>
            <w:tcW w:w="8054" w:type="dxa"/>
            <w:gridSpan w:val="2"/>
          </w:tcPr>
          <w:p w14:paraId="273F7F19" w14:textId="77777777" w:rsidR="00867F89" w:rsidRPr="00BF387E" w:rsidRDefault="00867F89">
            <w:pPr>
              <w:jc w:val="both"/>
              <w:rPr>
                <w:rFonts w:ascii="Arial" w:hAnsi="Arial" w:cs="Arial"/>
                <w:b/>
                <w:sz w:val="22"/>
                <w:szCs w:val="22"/>
              </w:rPr>
            </w:pPr>
            <w:r w:rsidRPr="00BF387E">
              <w:rPr>
                <w:rFonts w:ascii="Arial" w:hAnsi="Arial" w:cs="Arial"/>
                <w:b/>
                <w:sz w:val="22"/>
                <w:szCs w:val="22"/>
              </w:rPr>
              <w:t>Non-Flu Areas</w:t>
            </w:r>
          </w:p>
        </w:tc>
      </w:tr>
      <w:tr w:rsidR="00867F89" w:rsidRPr="00BF387E" w14:paraId="0F96EACA" w14:textId="77777777">
        <w:tc>
          <w:tcPr>
            <w:tcW w:w="3793" w:type="dxa"/>
          </w:tcPr>
          <w:p w14:paraId="560C84F2" w14:textId="77777777" w:rsidR="00867F89" w:rsidRPr="00BF387E" w:rsidRDefault="00867F89">
            <w:pPr>
              <w:jc w:val="both"/>
              <w:rPr>
                <w:rFonts w:ascii="Arial" w:hAnsi="Arial" w:cs="Arial"/>
                <w:sz w:val="22"/>
                <w:szCs w:val="22"/>
              </w:rPr>
            </w:pPr>
            <w:r w:rsidRPr="00BF387E">
              <w:rPr>
                <w:rFonts w:ascii="Arial" w:hAnsi="Arial" w:cs="Arial"/>
                <w:sz w:val="22"/>
                <w:szCs w:val="22"/>
              </w:rPr>
              <w:t>Entrance</w:t>
            </w:r>
            <w:r w:rsidR="00C74A4D" w:rsidRPr="00BF387E">
              <w:rPr>
                <w:rFonts w:ascii="Arial" w:hAnsi="Arial" w:cs="Arial"/>
                <w:sz w:val="22"/>
                <w:szCs w:val="22"/>
              </w:rPr>
              <w:t>/Reception/Waiting Area</w:t>
            </w:r>
            <w:r w:rsidRPr="00BF387E">
              <w:rPr>
                <w:rFonts w:ascii="Arial" w:hAnsi="Arial" w:cs="Arial"/>
                <w:sz w:val="22"/>
                <w:szCs w:val="22"/>
              </w:rPr>
              <w:t xml:space="preserve"> </w:t>
            </w:r>
          </w:p>
        </w:tc>
        <w:tc>
          <w:tcPr>
            <w:tcW w:w="4261" w:type="dxa"/>
          </w:tcPr>
          <w:p w14:paraId="395511C1" w14:textId="5E9CC462" w:rsidR="00867F89" w:rsidRPr="00BF387E" w:rsidRDefault="00867F89">
            <w:pPr>
              <w:jc w:val="both"/>
              <w:rPr>
                <w:rFonts w:ascii="Arial" w:hAnsi="Arial" w:cs="Arial"/>
                <w:sz w:val="22"/>
                <w:szCs w:val="22"/>
              </w:rPr>
            </w:pPr>
          </w:p>
        </w:tc>
      </w:tr>
      <w:tr w:rsidR="00867F89" w:rsidRPr="00BF387E" w14:paraId="598C7443" w14:textId="77777777">
        <w:tc>
          <w:tcPr>
            <w:tcW w:w="3793" w:type="dxa"/>
          </w:tcPr>
          <w:p w14:paraId="2BB9FA69" w14:textId="77777777" w:rsidR="00867F89" w:rsidRPr="00BF387E" w:rsidRDefault="00867F89">
            <w:pPr>
              <w:jc w:val="both"/>
              <w:rPr>
                <w:rFonts w:ascii="Arial" w:hAnsi="Arial" w:cs="Arial"/>
                <w:sz w:val="22"/>
                <w:szCs w:val="22"/>
              </w:rPr>
            </w:pPr>
            <w:r w:rsidRPr="00BF387E">
              <w:rPr>
                <w:rFonts w:ascii="Arial" w:hAnsi="Arial" w:cs="Arial"/>
                <w:sz w:val="22"/>
                <w:szCs w:val="22"/>
              </w:rPr>
              <w:t xml:space="preserve">Reception/Waiting Area </w:t>
            </w:r>
          </w:p>
        </w:tc>
        <w:tc>
          <w:tcPr>
            <w:tcW w:w="4261" w:type="dxa"/>
          </w:tcPr>
          <w:p w14:paraId="18C85C5F" w14:textId="3F26C36F" w:rsidR="00867F89" w:rsidRPr="00BF387E" w:rsidRDefault="00867F89">
            <w:pPr>
              <w:jc w:val="both"/>
              <w:rPr>
                <w:rFonts w:ascii="Arial" w:hAnsi="Arial" w:cs="Arial"/>
                <w:sz w:val="22"/>
                <w:szCs w:val="22"/>
              </w:rPr>
            </w:pPr>
          </w:p>
        </w:tc>
      </w:tr>
      <w:tr w:rsidR="00867F89" w:rsidRPr="00BF387E" w14:paraId="17E53151" w14:textId="77777777">
        <w:tc>
          <w:tcPr>
            <w:tcW w:w="3793" w:type="dxa"/>
          </w:tcPr>
          <w:p w14:paraId="7C5520AD" w14:textId="77777777" w:rsidR="00867F89" w:rsidRPr="00BF387E" w:rsidRDefault="00867F89">
            <w:pPr>
              <w:jc w:val="both"/>
              <w:rPr>
                <w:rFonts w:ascii="Arial" w:hAnsi="Arial" w:cs="Arial"/>
                <w:sz w:val="22"/>
                <w:szCs w:val="22"/>
              </w:rPr>
            </w:pPr>
            <w:r w:rsidRPr="00BF387E">
              <w:rPr>
                <w:rFonts w:ascii="Arial" w:hAnsi="Arial" w:cs="Arial"/>
                <w:sz w:val="22"/>
                <w:szCs w:val="22"/>
              </w:rPr>
              <w:t xml:space="preserve">Consulting/Treatment Rooms </w:t>
            </w:r>
          </w:p>
        </w:tc>
        <w:tc>
          <w:tcPr>
            <w:tcW w:w="4261" w:type="dxa"/>
          </w:tcPr>
          <w:p w14:paraId="68D39417" w14:textId="4D245F60" w:rsidR="00867F89" w:rsidRPr="00BF387E" w:rsidRDefault="00867F89">
            <w:pPr>
              <w:jc w:val="both"/>
              <w:rPr>
                <w:rFonts w:ascii="Arial" w:hAnsi="Arial" w:cs="Arial"/>
                <w:sz w:val="22"/>
                <w:szCs w:val="22"/>
              </w:rPr>
            </w:pPr>
          </w:p>
        </w:tc>
      </w:tr>
    </w:tbl>
    <w:p w14:paraId="4EA1A6AC" w14:textId="77777777" w:rsidR="00867F89" w:rsidRPr="00BF387E" w:rsidRDefault="00867F89">
      <w:pPr>
        <w:pStyle w:val="Footer"/>
        <w:rPr>
          <w:rFonts w:ascii="Arial" w:hAnsi="Arial" w:cs="Arial"/>
          <w:sz w:val="22"/>
          <w:szCs w:val="22"/>
        </w:rPr>
      </w:pPr>
    </w:p>
    <w:p w14:paraId="2A8401CE" w14:textId="77777777" w:rsidR="00867F89" w:rsidRPr="00BF387E" w:rsidRDefault="00867F89" w:rsidP="008116DC">
      <w:pPr>
        <w:numPr>
          <w:ilvl w:val="0"/>
          <w:numId w:val="38"/>
        </w:numPr>
        <w:autoSpaceDE w:val="0"/>
        <w:autoSpaceDN w:val="0"/>
        <w:adjustRightInd w:val="0"/>
        <w:rPr>
          <w:rFonts w:ascii="Arial" w:hAnsi="Arial" w:cs="Arial"/>
          <w:color w:val="000000"/>
          <w:sz w:val="22"/>
          <w:szCs w:val="22"/>
          <w:lang w:eastAsia="en-GB"/>
        </w:rPr>
      </w:pPr>
      <w:r w:rsidRPr="00BF387E">
        <w:rPr>
          <w:rFonts w:ascii="Arial" w:hAnsi="Arial" w:cs="Arial"/>
          <w:color w:val="000000"/>
          <w:sz w:val="22"/>
          <w:szCs w:val="22"/>
          <w:lang w:eastAsia="en-GB"/>
        </w:rPr>
        <w:t xml:space="preserve">Create separate waiting areas for influenza and non-influenza patients </w:t>
      </w:r>
    </w:p>
    <w:p w14:paraId="25461634" w14:textId="77777777" w:rsidR="00867F89" w:rsidRPr="00BF387E" w:rsidRDefault="00867F89" w:rsidP="008116DC">
      <w:pPr>
        <w:numPr>
          <w:ilvl w:val="0"/>
          <w:numId w:val="38"/>
        </w:numPr>
        <w:autoSpaceDE w:val="0"/>
        <w:autoSpaceDN w:val="0"/>
        <w:adjustRightInd w:val="0"/>
        <w:rPr>
          <w:rFonts w:ascii="Arial" w:hAnsi="Arial" w:cs="Arial"/>
          <w:color w:val="000000"/>
          <w:sz w:val="22"/>
          <w:szCs w:val="22"/>
          <w:lang w:eastAsia="en-GB"/>
        </w:rPr>
      </w:pPr>
      <w:r w:rsidRPr="00BF387E">
        <w:rPr>
          <w:rFonts w:ascii="Arial" w:hAnsi="Arial" w:cs="Arial"/>
          <w:color w:val="000000"/>
          <w:sz w:val="22"/>
          <w:szCs w:val="22"/>
          <w:lang w:eastAsia="en-GB"/>
        </w:rPr>
        <w:t xml:space="preserve">Designate clinical rooms/doctors’ offices for influenza and non-influenza patients </w:t>
      </w:r>
    </w:p>
    <w:p w14:paraId="0CCE7E9E" w14:textId="77777777" w:rsidR="00867F89" w:rsidRPr="00BF387E" w:rsidRDefault="00867F89" w:rsidP="008116DC">
      <w:pPr>
        <w:numPr>
          <w:ilvl w:val="0"/>
          <w:numId w:val="38"/>
        </w:numPr>
        <w:autoSpaceDE w:val="0"/>
        <w:autoSpaceDN w:val="0"/>
        <w:adjustRightInd w:val="0"/>
        <w:rPr>
          <w:rFonts w:ascii="Arial" w:hAnsi="Arial" w:cs="Arial"/>
          <w:sz w:val="22"/>
          <w:szCs w:val="22"/>
          <w:lang w:eastAsia="en-GB"/>
        </w:rPr>
      </w:pPr>
      <w:r w:rsidRPr="00BF387E">
        <w:rPr>
          <w:rFonts w:ascii="Arial" w:hAnsi="Arial" w:cs="Arial"/>
          <w:sz w:val="22"/>
          <w:szCs w:val="22"/>
          <w:lang w:eastAsia="en-GB"/>
        </w:rPr>
        <w:t xml:space="preserve">Display clear signage at surgery entrances and clinical rooms/doctors’ indicating influenza/non-influenza areas </w:t>
      </w:r>
    </w:p>
    <w:p w14:paraId="62280166" w14:textId="77777777" w:rsidR="00B00EAB" w:rsidRPr="006C623B" w:rsidRDefault="00B00EAB">
      <w:pPr>
        <w:jc w:val="both"/>
        <w:rPr>
          <w:rFonts w:ascii="Arial" w:hAnsi="Arial"/>
          <w:sz w:val="22"/>
          <w:u w:val="single"/>
        </w:rPr>
      </w:pPr>
    </w:p>
    <w:p w14:paraId="33CA7F85" w14:textId="77777777" w:rsidR="00867F89" w:rsidRPr="006C623B" w:rsidRDefault="00867F89">
      <w:pPr>
        <w:jc w:val="both"/>
        <w:rPr>
          <w:rFonts w:ascii="Arial" w:hAnsi="Arial"/>
          <w:sz w:val="22"/>
          <w:u w:val="single"/>
        </w:rPr>
      </w:pPr>
      <w:r w:rsidRPr="006C623B">
        <w:rPr>
          <w:rFonts w:ascii="Arial" w:hAnsi="Arial"/>
          <w:sz w:val="22"/>
          <w:u w:val="single"/>
        </w:rPr>
        <w:t>Personal Protective Equipment (PPE)</w:t>
      </w:r>
    </w:p>
    <w:p w14:paraId="7A8AE682" w14:textId="7F5BE144" w:rsidR="00867F89" w:rsidRPr="00BF387E" w:rsidRDefault="00C74A4D" w:rsidP="008116DC">
      <w:pPr>
        <w:numPr>
          <w:ilvl w:val="0"/>
          <w:numId w:val="39"/>
        </w:numPr>
        <w:autoSpaceDE w:val="0"/>
        <w:autoSpaceDN w:val="0"/>
        <w:adjustRightInd w:val="0"/>
        <w:rPr>
          <w:rFonts w:ascii="Arial" w:hAnsi="Arial" w:cs="Arial"/>
          <w:sz w:val="22"/>
          <w:szCs w:val="22"/>
          <w:lang w:eastAsia="en-GB"/>
        </w:rPr>
      </w:pPr>
      <w:r w:rsidRPr="00BF387E">
        <w:rPr>
          <w:rFonts w:ascii="Arial" w:hAnsi="Arial" w:cs="Arial"/>
          <w:sz w:val="22"/>
          <w:szCs w:val="22"/>
          <w:lang w:eastAsia="en-GB"/>
        </w:rPr>
        <w:t xml:space="preserve">Ensure </w:t>
      </w:r>
      <w:r w:rsidR="00867F89" w:rsidRPr="00BF387E">
        <w:rPr>
          <w:rFonts w:ascii="Arial" w:hAnsi="Arial" w:cs="Arial"/>
          <w:sz w:val="22"/>
          <w:szCs w:val="22"/>
          <w:lang w:eastAsia="en-GB"/>
        </w:rPr>
        <w:t xml:space="preserve">supplies of gloves, surgical masks, aprons and any other items that may be </w:t>
      </w:r>
      <w:r w:rsidR="00263548" w:rsidRPr="00BF387E">
        <w:rPr>
          <w:rFonts w:ascii="Arial" w:hAnsi="Arial" w:cs="Arial"/>
          <w:sz w:val="22"/>
          <w:szCs w:val="22"/>
          <w:lang w:eastAsia="en-GB"/>
        </w:rPr>
        <w:t>needed.</w:t>
      </w:r>
      <w:r w:rsidR="00867F89" w:rsidRPr="00BF387E">
        <w:rPr>
          <w:rFonts w:ascii="Arial" w:hAnsi="Arial" w:cs="Arial"/>
          <w:sz w:val="22"/>
          <w:szCs w:val="22"/>
          <w:lang w:eastAsia="en-GB"/>
        </w:rPr>
        <w:t xml:space="preserve"> </w:t>
      </w:r>
    </w:p>
    <w:p w14:paraId="3DB9F739" w14:textId="77777777" w:rsidR="00867F89" w:rsidRPr="00BF387E" w:rsidRDefault="00867F89" w:rsidP="008116DC">
      <w:pPr>
        <w:numPr>
          <w:ilvl w:val="0"/>
          <w:numId w:val="39"/>
        </w:numPr>
        <w:autoSpaceDE w:val="0"/>
        <w:autoSpaceDN w:val="0"/>
        <w:adjustRightInd w:val="0"/>
        <w:rPr>
          <w:rFonts w:ascii="Arial" w:hAnsi="Arial" w:cs="Arial"/>
          <w:sz w:val="22"/>
          <w:szCs w:val="22"/>
          <w:lang w:eastAsia="en-GB"/>
        </w:rPr>
      </w:pPr>
      <w:r w:rsidRPr="00BF387E">
        <w:rPr>
          <w:rFonts w:ascii="Arial" w:hAnsi="Arial" w:cs="Arial"/>
          <w:sz w:val="22"/>
          <w:szCs w:val="22"/>
          <w:lang w:eastAsia="en-GB"/>
        </w:rPr>
        <w:t xml:space="preserve">Ensure that eye protection is available if needed </w:t>
      </w:r>
    </w:p>
    <w:p w14:paraId="224E1210" w14:textId="77777777" w:rsidR="00867F89" w:rsidRPr="00BF387E" w:rsidRDefault="00867F89" w:rsidP="008116DC">
      <w:pPr>
        <w:numPr>
          <w:ilvl w:val="0"/>
          <w:numId w:val="39"/>
        </w:numPr>
        <w:autoSpaceDE w:val="0"/>
        <w:autoSpaceDN w:val="0"/>
        <w:adjustRightInd w:val="0"/>
        <w:rPr>
          <w:rFonts w:ascii="Arial" w:hAnsi="Arial" w:cs="Arial"/>
          <w:sz w:val="22"/>
          <w:szCs w:val="22"/>
          <w:lang w:eastAsia="en-GB"/>
        </w:rPr>
      </w:pPr>
      <w:r w:rsidRPr="00BF387E">
        <w:rPr>
          <w:rFonts w:ascii="Arial" w:hAnsi="Arial" w:cs="Arial"/>
          <w:sz w:val="22"/>
          <w:szCs w:val="22"/>
          <w:lang w:eastAsia="en-GB"/>
        </w:rPr>
        <w:t xml:space="preserve">Perform local risk-assessment to review potential for performing aerosol-generating procedures; order FFP3 disposable respirators and fluid repellent gowns if this is likely </w:t>
      </w:r>
    </w:p>
    <w:p w14:paraId="2817A6D0" w14:textId="77777777" w:rsidR="00867F89" w:rsidRPr="00BF387E" w:rsidRDefault="00867F89" w:rsidP="008116DC">
      <w:pPr>
        <w:numPr>
          <w:ilvl w:val="0"/>
          <w:numId w:val="39"/>
        </w:numPr>
        <w:autoSpaceDE w:val="0"/>
        <w:autoSpaceDN w:val="0"/>
        <w:adjustRightInd w:val="0"/>
        <w:rPr>
          <w:rFonts w:ascii="Arial" w:hAnsi="Arial" w:cs="Arial"/>
          <w:sz w:val="22"/>
          <w:szCs w:val="22"/>
          <w:lang w:eastAsia="en-GB"/>
        </w:rPr>
      </w:pPr>
      <w:r w:rsidRPr="00BF387E">
        <w:rPr>
          <w:rFonts w:ascii="Arial" w:hAnsi="Arial" w:cs="Arial"/>
          <w:sz w:val="22"/>
          <w:szCs w:val="22"/>
          <w:lang w:eastAsia="en-GB"/>
        </w:rPr>
        <w:t>Ensure that any potential users of PPE are trained in correct use and fit testing where appropriate.</w:t>
      </w:r>
    </w:p>
    <w:p w14:paraId="2E67397A" w14:textId="77777777" w:rsidR="00867F89" w:rsidRPr="00BF387E" w:rsidRDefault="00867F89">
      <w:pPr>
        <w:pStyle w:val="Footer"/>
        <w:rPr>
          <w:rFonts w:ascii="Arial" w:hAnsi="Arial" w:cs="Arial"/>
          <w:sz w:val="22"/>
          <w:szCs w:val="22"/>
        </w:rPr>
      </w:pPr>
    </w:p>
    <w:p w14:paraId="4914D4D6" w14:textId="77777777" w:rsidR="00867F89" w:rsidRPr="006C623B" w:rsidRDefault="00867F89">
      <w:pPr>
        <w:pStyle w:val="Footer"/>
        <w:rPr>
          <w:rFonts w:ascii="Arial" w:hAnsi="Arial"/>
          <w:sz w:val="22"/>
          <w:u w:val="single"/>
        </w:rPr>
      </w:pPr>
      <w:r w:rsidRPr="006C623B">
        <w:rPr>
          <w:rFonts w:ascii="Arial" w:hAnsi="Arial"/>
          <w:sz w:val="22"/>
          <w:u w:val="single"/>
        </w:rPr>
        <w:t>Infection Control Measures</w:t>
      </w:r>
    </w:p>
    <w:p w14:paraId="3F35F593" w14:textId="62E32F59" w:rsidR="00867F89" w:rsidRPr="00BF387E" w:rsidRDefault="00867F89">
      <w:pPr>
        <w:jc w:val="both"/>
        <w:rPr>
          <w:rFonts w:ascii="Arial" w:hAnsi="Arial" w:cs="Arial"/>
          <w:sz w:val="22"/>
          <w:szCs w:val="22"/>
        </w:rPr>
      </w:pPr>
      <w:r w:rsidRPr="00BF387E">
        <w:rPr>
          <w:rFonts w:ascii="Arial" w:hAnsi="Arial" w:cs="Arial"/>
          <w:sz w:val="22"/>
          <w:szCs w:val="22"/>
        </w:rPr>
        <w:t xml:space="preserve">The Practice Nurse together with the </w:t>
      </w:r>
      <w:r w:rsidR="00770220">
        <w:rPr>
          <w:rFonts w:ascii="Arial" w:hAnsi="Arial" w:cs="Arial"/>
          <w:sz w:val="22"/>
          <w:szCs w:val="22"/>
        </w:rPr>
        <w:t>Practice/Operations Manager</w:t>
      </w:r>
      <w:r w:rsidRPr="00BF387E">
        <w:rPr>
          <w:rFonts w:ascii="Arial" w:hAnsi="Arial" w:cs="Arial"/>
          <w:sz w:val="22"/>
          <w:szCs w:val="22"/>
        </w:rPr>
        <w:t xml:space="preserve"> will be responsible for management of infection control.</w:t>
      </w:r>
    </w:p>
    <w:p w14:paraId="141AEE75" w14:textId="08E22566" w:rsidR="00867F89" w:rsidRPr="00BF387E" w:rsidRDefault="00867F89" w:rsidP="008116DC">
      <w:pPr>
        <w:numPr>
          <w:ilvl w:val="0"/>
          <w:numId w:val="40"/>
        </w:numPr>
        <w:jc w:val="both"/>
        <w:rPr>
          <w:rFonts w:ascii="Arial" w:hAnsi="Arial" w:cs="Arial"/>
          <w:sz w:val="22"/>
          <w:szCs w:val="22"/>
        </w:rPr>
      </w:pPr>
      <w:r w:rsidRPr="00BF387E">
        <w:rPr>
          <w:rFonts w:ascii="Arial" w:hAnsi="Arial" w:cs="Arial"/>
          <w:sz w:val="22"/>
          <w:szCs w:val="22"/>
        </w:rPr>
        <w:t>Dedicated environmental cleaning regim</w:t>
      </w:r>
      <w:r w:rsidR="000F6D47" w:rsidRPr="00BF387E">
        <w:rPr>
          <w:rFonts w:ascii="Arial" w:hAnsi="Arial" w:cs="Arial"/>
          <w:sz w:val="22"/>
          <w:szCs w:val="22"/>
        </w:rPr>
        <w:t xml:space="preserve">e will be managed by </w:t>
      </w:r>
      <w:r w:rsidR="00876ECA" w:rsidRPr="00283543">
        <w:rPr>
          <w:rFonts w:ascii="Arial" w:hAnsi="Arial" w:cs="Arial"/>
          <w:sz w:val="22"/>
          <w:szCs w:val="22"/>
        </w:rPr>
        <w:t>Hayley Allen and Christine Jarratt</w:t>
      </w:r>
      <w:r w:rsidR="00A759EE" w:rsidRPr="00283543">
        <w:rPr>
          <w:rFonts w:ascii="Arial" w:hAnsi="Arial" w:cs="Arial"/>
          <w:sz w:val="22"/>
          <w:szCs w:val="22"/>
        </w:rPr>
        <w:t>.</w:t>
      </w:r>
    </w:p>
    <w:p w14:paraId="683AC11D" w14:textId="77777777" w:rsidR="00867F89" w:rsidRPr="00BF387E" w:rsidRDefault="00867F89" w:rsidP="008116DC">
      <w:pPr>
        <w:numPr>
          <w:ilvl w:val="0"/>
          <w:numId w:val="40"/>
        </w:numPr>
        <w:jc w:val="both"/>
        <w:rPr>
          <w:rFonts w:ascii="Arial" w:hAnsi="Arial" w:cs="Arial"/>
          <w:sz w:val="22"/>
          <w:szCs w:val="22"/>
        </w:rPr>
      </w:pPr>
      <w:r w:rsidRPr="00BF387E">
        <w:rPr>
          <w:rFonts w:ascii="Arial" w:hAnsi="Arial" w:cs="Arial"/>
          <w:sz w:val="22"/>
          <w:szCs w:val="22"/>
        </w:rPr>
        <w:t>All door handles, Seats, pens, phones are to be disinfected hourly.</w:t>
      </w:r>
    </w:p>
    <w:p w14:paraId="310F61BC" w14:textId="77777777" w:rsidR="00867F89" w:rsidRPr="00BF387E" w:rsidRDefault="00867F89" w:rsidP="008116DC">
      <w:pPr>
        <w:numPr>
          <w:ilvl w:val="0"/>
          <w:numId w:val="40"/>
        </w:numPr>
        <w:jc w:val="both"/>
        <w:rPr>
          <w:rFonts w:ascii="Arial" w:hAnsi="Arial" w:cs="Arial"/>
          <w:sz w:val="22"/>
          <w:szCs w:val="22"/>
        </w:rPr>
      </w:pPr>
      <w:r w:rsidRPr="00BF387E">
        <w:rPr>
          <w:rFonts w:ascii="Arial" w:hAnsi="Arial" w:cs="Arial"/>
          <w:sz w:val="22"/>
          <w:szCs w:val="22"/>
        </w:rPr>
        <w:t>Alcohol gel hand rub to be used before entering the surgery – patients and staff. This will be fixed at both entrances.</w:t>
      </w:r>
    </w:p>
    <w:p w14:paraId="362527DD" w14:textId="77777777" w:rsidR="00867F89" w:rsidRPr="00BF387E" w:rsidRDefault="00867F89" w:rsidP="008116DC">
      <w:pPr>
        <w:numPr>
          <w:ilvl w:val="0"/>
          <w:numId w:val="40"/>
        </w:numPr>
        <w:tabs>
          <w:tab w:val="left" w:pos="0"/>
        </w:tabs>
        <w:autoSpaceDE w:val="0"/>
        <w:autoSpaceDN w:val="0"/>
        <w:adjustRightInd w:val="0"/>
        <w:rPr>
          <w:rFonts w:ascii="Arial" w:hAnsi="Arial" w:cs="Arial"/>
          <w:color w:val="000000"/>
          <w:sz w:val="22"/>
          <w:szCs w:val="22"/>
          <w:lang w:eastAsia="en-GB"/>
        </w:rPr>
      </w:pPr>
      <w:r w:rsidRPr="00BF387E">
        <w:rPr>
          <w:rFonts w:ascii="Arial" w:hAnsi="Arial" w:cs="Arial"/>
          <w:color w:val="000000"/>
          <w:sz w:val="22"/>
          <w:szCs w:val="22"/>
          <w:lang w:eastAsia="en-GB"/>
        </w:rPr>
        <w:t xml:space="preserve">Remove extraneous items (e.g., toys, soft furnishings, magazines) from waiting areas </w:t>
      </w:r>
    </w:p>
    <w:p w14:paraId="4A771676" w14:textId="5659DD02" w:rsidR="00867F89" w:rsidRPr="00BF387E" w:rsidRDefault="00867F89" w:rsidP="008116DC">
      <w:pPr>
        <w:numPr>
          <w:ilvl w:val="0"/>
          <w:numId w:val="40"/>
        </w:numPr>
        <w:autoSpaceDE w:val="0"/>
        <w:autoSpaceDN w:val="0"/>
        <w:adjustRightInd w:val="0"/>
        <w:rPr>
          <w:rFonts w:ascii="Arial" w:hAnsi="Arial" w:cs="Arial"/>
          <w:sz w:val="22"/>
          <w:szCs w:val="22"/>
          <w:lang w:eastAsia="en-GB"/>
        </w:rPr>
      </w:pPr>
      <w:r w:rsidRPr="00BF387E">
        <w:rPr>
          <w:rFonts w:ascii="Arial" w:hAnsi="Arial" w:cs="Arial"/>
          <w:sz w:val="22"/>
          <w:szCs w:val="22"/>
          <w:lang w:eastAsia="en-GB"/>
        </w:rPr>
        <w:t xml:space="preserve">Hand gel to be given to GPs and practice staff when making community/home visits </w:t>
      </w:r>
    </w:p>
    <w:p w14:paraId="55A58A27" w14:textId="3DF47A61" w:rsidR="00867F89" w:rsidRPr="00BF387E" w:rsidRDefault="00867F89" w:rsidP="008116DC">
      <w:pPr>
        <w:numPr>
          <w:ilvl w:val="0"/>
          <w:numId w:val="40"/>
        </w:numPr>
        <w:autoSpaceDE w:val="0"/>
        <w:autoSpaceDN w:val="0"/>
        <w:adjustRightInd w:val="0"/>
        <w:rPr>
          <w:rFonts w:ascii="Arial" w:hAnsi="Arial" w:cs="Arial"/>
          <w:sz w:val="22"/>
          <w:szCs w:val="22"/>
          <w:lang w:eastAsia="en-GB"/>
        </w:rPr>
      </w:pPr>
      <w:r w:rsidRPr="00BF387E">
        <w:rPr>
          <w:rFonts w:ascii="Arial" w:hAnsi="Arial" w:cs="Arial"/>
          <w:sz w:val="22"/>
          <w:szCs w:val="22"/>
          <w:lang w:eastAsia="en-GB"/>
        </w:rPr>
        <w:t xml:space="preserve">All rubbish to be treated as contaminated and to be disposed of in clinical waste bags and collection arranged with </w:t>
      </w:r>
      <w:r w:rsidR="00876ECA" w:rsidRPr="00283543">
        <w:rPr>
          <w:rFonts w:ascii="Arial" w:hAnsi="Arial" w:cs="Arial"/>
          <w:sz w:val="22"/>
          <w:szCs w:val="22"/>
          <w:lang w:eastAsia="en-GB"/>
        </w:rPr>
        <w:t>Bedford Borough Council</w:t>
      </w:r>
      <w:r w:rsidRPr="00BF387E">
        <w:rPr>
          <w:rFonts w:ascii="Arial" w:hAnsi="Arial" w:cs="Arial"/>
          <w:sz w:val="22"/>
          <w:szCs w:val="22"/>
          <w:lang w:eastAsia="en-GB"/>
        </w:rPr>
        <w:t xml:space="preserve"> tel</w:t>
      </w:r>
      <w:r w:rsidR="00263548">
        <w:rPr>
          <w:rFonts w:ascii="Arial" w:hAnsi="Arial" w:cs="Arial"/>
          <w:sz w:val="22"/>
          <w:szCs w:val="22"/>
          <w:lang w:eastAsia="en-GB"/>
        </w:rPr>
        <w:t>ephone</w:t>
      </w:r>
      <w:r w:rsidRPr="00BF387E">
        <w:rPr>
          <w:rFonts w:ascii="Arial" w:hAnsi="Arial" w:cs="Arial"/>
          <w:sz w:val="22"/>
          <w:szCs w:val="22"/>
          <w:lang w:eastAsia="en-GB"/>
        </w:rPr>
        <w:t xml:space="preserve">: </w:t>
      </w:r>
      <w:r w:rsidR="006442AA" w:rsidRPr="00283543">
        <w:rPr>
          <w:rFonts w:ascii="Arial" w:hAnsi="Arial" w:cs="Arial"/>
          <w:b/>
          <w:bCs/>
          <w:sz w:val="22"/>
          <w:szCs w:val="22"/>
        </w:rPr>
        <w:t>01234 718011</w:t>
      </w:r>
    </w:p>
    <w:p w14:paraId="4AB1D97A" w14:textId="77777777" w:rsidR="00867F89" w:rsidRPr="00BF387E" w:rsidRDefault="00867F89" w:rsidP="008116DC">
      <w:pPr>
        <w:numPr>
          <w:ilvl w:val="0"/>
          <w:numId w:val="40"/>
        </w:numPr>
        <w:autoSpaceDE w:val="0"/>
        <w:autoSpaceDN w:val="0"/>
        <w:adjustRightInd w:val="0"/>
        <w:rPr>
          <w:rFonts w:ascii="Arial" w:hAnsi="Arial" w:cs="Arial"/>
          <w:sz w:val="22"/>
          <w:szCs w:val="22"/>
          <w:lang w:eastAsia="en-GB"/>
        </w:rPr>
      </w:pPr>
      <w:r w:rsidRPr="00BF387E">
        <w:rPr>
          <w:rFonts w:ascii="Arial" w:hAnsi="Arial" w:cs="Arial"/>
          <w:sz w:val="22"/>
          <w:szCs w:val="22"/>
          <w:lang w:eastAsia="en-GB"/>
        </w:rPr>
        <w:t xml:space="preserve">Monitor adherence to hand hygiene and other infection control measures </w:t>
      </w:r>
    </w:p>
    <w:p w14:paraId="23F0F8F6" w14:textId="46735907" w:rsidR="00867F89" w:rsidRPr="00BF387E" w:rsidRDefault="00867F89" w:rsidP="008116DC">
      <w:pPr>
        <w:numPr>
          <w:ilvl w:val="0"/>
          <w:numId w:val="40"/>
        </w:numPr>
        <w:autoSpaceDE w:val="0"/>
        <w:autoSpaceDN w:val="0"/>
        <w:adjustRightInd w:val="0"/>
        <w:rPr>
          <w:rFonts w:ascii="Arial" w:hAnsi="Arial" w:cs="Arial"/>
          <w:sz w:val="22"/>
          <w:szCs w:val="22"/>
          <w:lang w:eastAsia="en-GB"/>
        </w:rPr>
      </w:pPr>
      <w:r w:rsidRPr="00BF387E">
        <w:rPr>
          <w:rFonts w:ascii="Arial" w:hAnsi="Arial" w:cs="Arial"/>
          <w:sz w:val="22"/>
          <w:szCs w:val="22"/>
          <w:lang w:eastAsia="en-GB"/>
        </w:rPr>
        <w:t xml:space="preserve">The </w:t>
      </w:r>
      <w:r w:rsidR="00770220">
        <w:rPr>
          <w:rFonts w:ascii="Arial" w:hAnsi="Arial" w:cs="Arial"/>
          <w:sz w:val="22"/>
          <w:szCs w:val="22"/>
          <w:lang w:eastAsia="en-GB"/>
        </w:rPr>
        <w:t>Practice/Operations Manager</w:t>
      </w:r>
      <w:r w:rsidRPr="00BF387E">
        <w:rPr>
          <w:rFonts w:ascii="Arial" w:hAnsi="Arial" w:cs="Arial"/>
          <w:sz w:val="22"/>
          <w:szCs w:val="22"/>
          <w:lang w:eastAsia="en-GB"/>
        </w:rPr>
        <w:t xml:space="preserve"> is responsible for ensuring that all staff are trained in environmental cleaning procedures and decontamination processes </w:t>
      </w:r>
    </w:p>
    <w:p w14:paraId="6E8BAE76" w14:textId="5D8F676C" w:rsidR="00867F89" w:rsidRPr="00BF387E" w:rsidRDefault="00867F89" w:rsidP="008116DC">
      <w:pPr>
        <w:numPr>
          <w:ilvl w:val="0"/>
          <w:numId w:val="40"/>
        </w:numPr>
        <w:autoSpaceDE w:val="0"/>
        <w:autoSpaceDN w:val="0"/>
        <w:adjustRightInd w:val="0"/>
        <w:rPr>
          <w:rFonts w:ascii="Arial" w:hAnsi="Arial" w:cs="Arial"/>
          <w:sz w:val="22"/>
          <w:szCs w:val="22"/>
          <w:lang w:eastAsia="en-GB"/>
        </w:rPr>
      </w:pPr>
      <w:r w:rsidRPr="00BF387E">
        <w:rPr>
          <w:rFonts w:ascii="Arial" w:hAnsi="Arial" w:cs="Arial"/>
          <w:sz w:val="22"/>
          <w:szCs w:val="22"/>
          <w:lang w:eastAsia="en-GB"/>
        </w:rPr>
        <w:t xml:space="preserve">The </w:t>
      </w:r>
      <w:r w:rsidR="00770220">
        <w:rPr>
          <w:rFonts w:ascii="Arial" w:hAnsi="Arial" w:cs="Arial"/>
          <w:sz w:val="22"/>
          <w:szCs w:val="22"/>
          <w:lang w:eastAsia="en-GB"/>
        </w:rPr>
        <w:t>Practice/Operations Manager</w:t>
      </w:r>
      <w:r w:rsidRPr="00BF387E">
        <w:rPr>
          <w:rFonts w:ascii="Arial" w:hAnsi="Arial" w:cs="Arial"/>
          <w:sz w:val="22"/>
          <w:szCs w:val="22"/>
          <w:lang w:eastAsia="en-GB"/>
        </w:rPr>
        <w:t xml:space="preserve"> is responsible for ensuring adequate supplies of cleaning materials</w:t>
      </w:r>
    </w:p>
    <w:p w14:paraId="7FB0CE70" w14:textId="77777777" w:rsidR="00867F89" w:rsidRPr="00BF387E" w:rsidRDefault="00867F89">
      <w:pPr>
        <w:pStyle w:val="Footer"/>
        <w:rPr>
          <w:rFonts w:ascii="Arial" w:hAnsi="Arial" w:cs="Arial"/>
          <w:sz w:val="22"/>
          <w:szCs w:val="22"/>
        </w:rPr>
      </w:pPr>
    </w:p>
    <w:p w14:paraId="3CEC9C58" w14:textId="77777777" w:rsidR="00867F89" w:rsidRPr="006C623B" w:rsidRDefault="00867F89">
      <w:pPr>
        <w:pStyle w:val="Footer"/>
        <w:rPr>
          <w:rFonts w:ascii="Arial" w:hAnsi="Arial"/>
          <w:sz w:val="22"/>
          <w:u w:val="single"/>
        </w:rPr>
      </w:pPr>
      <w:r w:rsidRPr="006C623B">
        <w:rPr>
          <w:rFonts w:ascii="Arial" w:hAnsi="Arial"/>
          <w:sz w:val="22"/>
          <w:u w:val="single"/>
        </w:rPr>
        <w:t>Patient Information</w:t>
      </w:r>
    </w:p>
    <w:p w14:paraId="5C36A6F8" w14:textId="77777777" w:rsidR="00867F89" w:rsidRPr="00BF387E" w:rsidRDefault="00867F89" w:rsidP="008116DC">
      <w:pPr>
        <w:pStyle w:val="Footer"/>
        <w:numPr>
          <w:ilvl w:val="0"/>
          <w:numId w:val="41"/>
        </w:numPr>
        <w:tabs>
          <w:tab w:val="clear" w:pos="4153"/>
          <w:tab w:val="clear" w:pos="8306"/>
        </w:tabs>
        <w:autoSpaceDE w:val="0"/>
        <w:autoSpaceDN w:val="0"/>
        <w:adjustRightInd w:val="0"/>
        <w:rPr>
          <w:rFonts w:ascii="Arial" w:hAnsi="Arial" w:cs="Arial"/>
          <w:sz w:val="22"/>
          <w:szCs w:val="22"/>
        </w:rPr>
      </w:pPr>
      <w:r w:rsidRPr="00BF387E">
        <w:rPr>
          <w:rFonts w:ascii="Arial" w:hAnsi="Arial" w:cs="Arial"/>
          <w:sz w:val="22"/>
          <w:szCs w:val="22"/>
        </w:rPr>
        <w:t>All patient information will be clearly shown on walls. Inside and outside the surgery</w:t>
      </w:r>
    </w:p>
    <w:p w14:paraId="37B0717A" w14:textId="77777777" w:rsidR="00867F89" w:rsidRPr="00BF387E" w:rsidRDefault="00867F89" w:rsidP="008116DC">
      <w:pPr>
        <w:numPr>
          <w:ilvl w:val="0"/>
          <w:numId w:val="41"/>
        </w:numPr>
        <w:rPr>
          <w:rFonts w:ascii="Arial" w:hAnsi="Arial" w:cs="Arial"/>
          <w:sz w:val="22"/>
          <w:szCs w:val="22"/>
          <w:lang w:eastAsia="en-GB"/>
        </w:rPr>
      </w:pPr>
      <w:r w:rsidRPr="00BF387E">
        <w:rPr>
          <w:rFonts w:ascii="Arial" w:hAnsi="Arial" w:cs="Arial"/>
          <w:sz w:val="22"/>
          <w:szCs w:val="22"/>
          <w:lang w:eastAsia="en-GB"/>
        </w:rPr>
        <w:t>Promote hand hygiene.</w:t>
      </w:r>
    </w:p>
    <w:p w14:paraId="06FE390E" w14:textId="77777777" w:rsidR="00867F89" w:rsidRPr="00BF387E" w:rsidRDefault="00867F89" w:rsidP="008116DC">
      <w:pPr>
        <w:numPr>
          <w:ilvl w:val="0"/>
          <w:numId w:val="41"/>
        </w:numPr>
        <w:rPr>
          <w:rFonts w:ascii="Arial" w:hAnsi="Arial" w:cs="Arial"/>
          <w:sz w:val="22"/>
          <w:szCs w:val="22"/>
          <w:lang w:eastAsia="en-GB"/>
        </w:rPr>
      </w:pPr>
      <w:r w:rsidRPr="00BF387E">
        <w:rPr>
          <w:rFonts w:ascii="Arial" w:hAnsi="Arial" w:cs="Arial"/>
          <w:sz w:val="22"/>
          <w:szCs w:val="22"/>
          <w:lang w:eastAsia="en-GB"/>
        </w:rPr>
        <w:t>Answerphone/telephone system to have self-help advice – signposting to NHS Direct (website)</w:t>
      </w:r>
    </w:p>
    <w:p w14:paraId="61DF787E" w14:textId="0CF2D2A8" w:rsidR="00867F89" w:rsidRPr="00BF387E" w:rsidRDefault="00867F89" w:rsidP="008116DC">
      <w:pPr>
        <w:numPr>
          <w:ilvl w:val="0"/>
          <w:numId w:val="41"/>
        </w:numPr>
        <w:autoSpaceDE w:val="0"/>
        <w:autoSpaceDN w:val="0"/>
        <w:adjustRightInd w:val="0"/>
        <w:rPr>
          <w:rFonts w:ascii="Arial" w:hAnsi="Arial" w:cs="Arial"/>
          <w:sz w:val="22"/>
          <w:szCs w:val="22"/>
          <w:lang w:eastAsia="en-GB"/>
        </w:rPr>
      </w:pPr>
      <w:r w:rsidRPr="00BF387E">
        <w:rPr>
          <w:rFonts w:ascii="Arial" w:hAnsi="Arial" w:cs="Arial"/>
          <w:sz w:val="22"/>
          <w:szCs w:val="22"/>
          <w:lang w:eastAsia="en-GB"/>
        </w:rPr>
        <w:t xml:space="preserve">information sheets will be available for patients. Strategic members of the PPG will be asked to cascade information at </w:t>
      </w:r>
      <w:r w:rsidR="008116DC">
        <w:rPr>
          <w:rFonts w:ascii="Arial" w:hAnsi="Arial" w:cs="Arial"/>
          <w:sz w:val="22"/>
          <w:szCs w:val="22"/>
          <w:lang w:eastAsia="en-GB"/>
        </w:rPr>
        <w:t>local</w:t>
      </w:r>
      <w:r w:rsidRPr="00BF387E">
        <w:rPr>
          <w:rFonts w:ascii="Arial" w:hAnsi="Arial" w:cs="Arial"/>
          <w:sz w:val="22"/>
          <w:szCs w:val="22"/>
          <w:lang w:eastAsia="en-GB"/>
        </w:rPr>
        <w:t xml:space="preserve"> meeting</w:t>
      </w:r>
      <w:r w:rsidR="008116DC">
        <w:rPr>
          <w:rFonts w:ascii="Arial" w:hAnsi="Arial" w:cs="Arial"/>
          <w:sz w:val="22"/>
          <w:szCs w:val="22"/>
          <w:lang w:eastAsia="en-GB"/>
        </w:rPr>
        <w:t>s</w:t>
      </w:r>
      <w:r w:rsidRPr="00BF387E">
        <w:rPr>
          <w:rFonts w:ascii="Arial" w:hAnsi="Arial" w:cs="Arial"/>
          <w:sz w:val="22"/>
          <w:szCs w:val="22"/>
          <w:lang w:eastAsia="en-GB"/>
        </w:rPr>
        <w:t xml:space="preserve"> etc. </w:t>
      </w:r>
    </w:p>
    <w:p w14:paraId="551E72A2" w14:textId="77777777" w:rsidR="00867F89" w:rsidRPr="00BF387E" w:rsidRDefault="00867F89">
      <w:pPr>
        <w:jc w:val="both"/>
        <w:rPr>
          <w:rFonts w:ascii="Arial" w:hAnsi="Arial" w:cs="Arial"/>
          <w:sz w:val="22"/>
          <w:szCs w:val="22"/>
        </w:rPr>
      </w:pPr>
    </w:p>
    <w:p w14:paraId="0C208A2B" w14:textId="77777777" w:rsidR="00867F89" w:rsidRPr="006C623B" w:rsidRDefault="00867F89">
      <w:pPr>
        <w:jc w:val="both"/>
        <w:rPr>
          <w:rFonts w:ascii="Arial" w:hAnsi="Arial"/>
          <w:sz w:val="22"/>
          <w:u w:val="single"/>
        </w:rPr>
      </w:pPr>
      <w:r w:rsidRPr="006C623B">
        <w:rPr>
          <w:rFonts w:ascii="Arial" w:hAnsi="Arial"/>
          <w:sz w:val="22"/>
          <w:u w:val="single"/>
        </w:rPr>
        <w:t>Suspension of Non-Urgent Work</w:t>
      </w:r>
    </w:p>
    <w:p w14:paraId="57615AE0" w14:textId="77777777" w:rsidR="00867F89" w:rsidRPr="00BF387E" w:rsidRDefault="00867F89" w:rsidP="008116DC">
      <w:pPr>
        <w:numPr>
          <w:ilvl w:val="0"/>
          <w:numId w:val="42"/>
        </w:numPr>
        <w:jc w:val="both"/>
        <w:rPr>
          <w:rFonts w:ascii="Arial" w:hAnsi="Arial" w:cs="Arial"/>
          <w:sz w:val="22"/>
          <w:szCs w:val="22"/>
        </w:rPr>
      </w:pPr>
      <w:r w:rsidRPr="00BF387E">
        <w:rPr>
          <w:rFonts w:ascii="Arial" w:hAnsi="Arial" w:cs="Arial"/>
          <w:sz w:val="22"/>
          <w:szCs w:val="22"/>
        </w:rPr>
        <w:t xml:space="preserve">The practice will suspend routine appointments, clinics, and peripheral activities and plan activities such that they may still be maintained with 25% of both administration and clinical staff absent through </w:t>
      </w:r>
      <w:r w:rsidR="00A93A39" w:rsidRPr="00BF387E">
        <w:rPr>
          <w:rFonts w:ascii="Arial" w:hAnsi="Arial" w:cs="Arial"/>
          <w:sz w:val="22"/>
          <w:szCs w:val="22"/>
        </w:rPr>
        <w:t xml:space="preserve">illness. </w:t>
      </w:r>
      <w:r w:rsidRPr="00BF387E">
        <w:rPr>
          <w:rFonts w:ascii="Arial" w:hAnsi="Arial" w:cs="Arial"/>
          <w:sz w:val="22"/>
          <w:szCs w:val="22"/>
        </w:rPr>
        <w:t>Use table 1 to identify your priority services and how long you can suspend them.</w:t>
      </w:r>
    </w:p>
    <w:p w14:paraId="4CE8399D" w14:textId="7547AE67" w:rsidR="00867F89" w:rsidRPr="00BF387E" w:rsidRDefault="00867F89" w:rsidP="008116DC">
      <w:pPr>
        <w:numPr>
          <w:ilvl w:val="0"/>
          <w:numId w:val="42"/>
        </w:numPr>
        <w:autoSpaceDE w:val="0"/>
        <w:autoSpaceDN w:val="0"/>
        <w:adjustRightInd w:val="0"/>
        <w:rPr>
          <w:rFonts w:ascii="Arial" w:hAnsi="Arial" w:cs="Arial"/>
          <w:color w:val="000000"/>
          <w:sz w:val="22"/>
          <w:szCs w:val="22"/>
          <w:lang w:eastAsia="en-GB"/>
        </w:rPr>
      </w:pPr>
      <w:r w:rsidRPr="00BF387E">
        <w:rPr>
          <w:rFonts w:ascii="Arial" w:hAnsi="Arial" w:cs="Arial"/>
          <w:color w:val="000000"/>
          <w:sz w:val="22"/>
          <w:szCs w:val="22"/>
          <w:lang w:eastAsia="en-GB"/>
        </w:rPr>
        <w:t xml:space="preserve">All </w:t>
      </w:r>
      <w:r w:rsidR="008116DC" w:rsidRPr="00BF387E">
        <w:rPr>
          <w:rFonts w:ascii="Arial" w:hAnsi="Arial" w:cs="Arial"/>
          <w:color w:val="000000"/>
          <w:sz w:val="22"/>
          <w:szCs w:val="22"/>
          <w:lang w:eastAsia="en-GB"/>
        </w:rPr>
        <w:t>nonessential</w:t>
      </w:r>
      <w:r w:rsidRPr="00BF387E">
        <w:rPr>
          <w:rFonts w:ascii="Arial" w:hAnsi="Arial" w:cs="Arial"/>
          <w:color w:val="000000"/>
          <w:sz w:val="22"/>
          <w:szCs w:val="22"/>
          <w:lang w:eastAsia="en-GB"/>
        </w:rPr>
        <w:t xml:space="preserve"> clinics should be cancelled, including routine baby clinics. Babies needing treatment and essential childhood immunisations should be seen singly in the part of the surgery designated for non-influenza patients. </w:t>
      </w:r>
    </w:p>
    <w:p w14:paraId="03F707A4" w14:textId="77777777" w:rsidR="00867F89" w:rsidRPr="00BF387E" w:rsidRDefault="00867F89" w:rsidP="008116DC">
      <w:pPr>
        <w:numPr>
          <w:ilvl w:val="0"/>
          <w:numId w:val="42"/>
        </w:numPr>
        <w:autoSpaceDE w:val="0"/>
        <w:autoSpaceDN w:val="0"/>
        <w:adjustRightInd w:val="0"/>
        <w:rPr>
          <w:rFonts w:ascii="Arial" w:hAnsi="Arial" w:cs="Arial"/>
          <w:color w:val="000000"/>
          <w:sz w:val="22"/>
          <w:szCs w:val="22"/>
          <w:lang w:eastAsia="en-GB"/>
        </w:rPr>
      </w:pPr>
      <w:r w:rsidRPr="00BF387E">
        <w:rPr>
          <w:rFonts w:ascii="Arial" w:hAnsi="Arial" w:cs="Arial"/>
          <w:color w:val="000000"/>
          <w:sz w:val="22"/>
          <w:szCs w:val="22"/>
          <w:lang w:eastAsia="en-GB"/>
        </w:rPr>
        <w:t>Extend repeat prescriptions</w:t>
      </w:r>
    </w:p>
    <w:p w14:paraId="08142274" w14:textId="77777777" w:rsidR="006766C7" w:rsidRPr="006C623B" w:rsidRDefault="006766C7">
      <w:pPr>
        <w:jc w:val="both"/>
        <w:rPr>
          <w:rFonts w:ascii="Arial" w:hAnsi="Arial"/>
          <w:sz w:val="22"/>
          <w:u w:val="single"/>
        </w:rPr>
      </w:pPr>
    </w:p>
    <w:p w14:paraId="077A7278" w14:textId="77777777" w:rsidR="00867F89" w:rsidRPr="006C623B" w:rsidRDefault="00867F89">
      <w:pPr>
        <w:jc w:val="both"/>
        <w:rPr>
          <w:rFonts w:ascii="Arial" w:hAnsi="Arial"/>
          <w:sz w:val="22"/>
          <w:u w:val="single"/>
        </w:rPr>
      </w:pPr>
      <w:r w:rsidRPr="006C623B">
        <w:rPr>
          <w:rFonts w:ascii="Arial" w:hAnsi="Arial"/>
          <w:sz w:val="22"/>
          <w:u w:val="single"/>
        </w:rPr>
        <w:t>Mutual Aid</w:t>
      </w:r>
    </w:p>
    <w:p w14:paraId="7F860D27" w14:textId="77777777" w:rsidR="00867F89" w:rsidRPr="00BF387E" w:rsidRDefault="00867F89" w:rsidP="008116DC">
      <w:pPr>
        <w:numPr>
          <w:ilvl w:val="0"/>
          <w:numId w:val="43"/>
        </w:numPr>
        <w:jc w:val="both"/>
        <w:rPr>
          <w:rFonts w:ascii="Arial" w:hAnsi="Arial" w:cs="Arial"/>
          <w:sz w:val="22"/>
          <w:szCs w:val="22"/>
        </w:rPr>
      </w:pPr>
      <w:r w:rsidRPr="00BF387E">
        <w:rPr>
          <w:rFonts w:ascii="Arial" w:hAnsi="Arial" w:cs="Arial"/>
          <w:sz w:val="22"/>
          <w:szCs w:val="22"/>
        </w:rPr>
        <w:t>The Practice will approach other practices in the area with a view to merging operations for the duration in order to share the remaining available staff and clinicians and resources to deal with the situation. Where this occurs one of the practice premises may become dedicated to symptomatic patients.</w:t>
      </w:r>
    </w:p>
    <w:p w14:paraId="54B38DC6" w14:textId="77777777" w:rsidR="00867F89" w:rsidRPr="00BF387E" w:rsidRDefault="00867F89">
      <w:pPr>
        <w:jc w:val="both"/>
        <w:rPr>
          <w:rFonts w:ascii="Arial" w:hAnsi="Arial" w:cs="Arial"/>
          <w:sz w:val="22"/>
          <w:szCs w:val="22"/>
        </w:rPr>
      </w:pPr>
    </w:p>
    <w:p w14:paraId="0752C178" w14:textId="77777777" w:rsidR="00867F89" w:rsidRPr="00BF387E" w:rsidRDefault="00867F89" w:rsidP="008116DC">
      <w:pPr>
        <w:pStyle w:val="Heading1"/>
        <w:rPr>
          <w:b w:val="0"/>
          <w:bCs w:val="0"/>
          <w:sz w:val="22"/>
          <w:szCs w:val="22"/>
        </w:rPr>
      </w:pPr>
      <w:bookmarkStart w:id="59" w:name="_Toc233640956"/>
      <w:r w:rsidRPr="006C623B">
        <w:rPr>
          <w:sz w:val="22"/>
          <w:u w:val="single"/>
        </w:rPr>
        <w:t>Waste Management</w:t>
      </w:r>
      <w:bookmarkEnd w:id="59"/>
    </w:p>
    <w:p w14:paraId="0CD4D896" w14:textId="77777777" w:rsidR="00867F89" w:rsidRPr="00BF387E" w:rsidRDefault="00867F89">
      <w:pPr>
        <w:pStyle w:val="Heading1"/>
        <w:rPr>
          <w:sz w:val="22"/>
          <w:szCs w:val="22"/>
        </w:rPr>
      </w:pPr>
    </w:p>
    <w:p w14:paraId="222FFD37" w14:textId="72D3E037" w:rsidR="008116DC" w:rsidRPr="008116DC" w:rsidRDefault="00867F89" w:rsidP="004607E8">
      <w:pPr>
        <w:pStyle w:val="Heading1"/>
      </w:pPr>
      <w:bookmarkStart w:id="60" w:name="_Toc233640957"/>
      <w:r w:rsidRPr="00BF387E">
        <w:rPr>
          <w:b w:val="0"/>
          <w:bCs w:val="0"/>
          <w:sz w:val="22"/>
          <w:szCs w:val="22"/>
        </w:rPr>
        <w:t xml:space="preserve">In the event of problems related to waste (normal and clinical), such as industrial action by refuse collectors, the </w:t>
      </w:r>
      <w:r w:rsidR="00770220">
        <w:rPr>
          <w:b w:val="0"/>
          <w:bCs w:val="0"/>
          <w:sz w:val="22"/>
          <w:szCs w:val="22"/>
        </w:rPr>
        <w:t>Practice/Operations Manager</w:t>
      </w:r>
      <w:r w:rsidRPr="00BF387E">
        <w:rPr>
          <w:b w:val="0"/>
          <w:bCs w:val="0"/>
          <w:sz w:val="22"/>
          <w:szCs w:val="22"/>
        </w:rPr>
        <w:t xml:space="preserve"> will activate the following arrangements – Call alternative provider DEFRA on 08459 335577</w:t>
      </w:r>
      <w:bookmarkEnd w:id="60"/>
    </w:p>
    <w:p w14:paraId="53DFC350" w14:textId="77777777" w:rsidR="004607E8" w:rsidRDefault="004607E8">
      <w:pPr>
        <w:pStyle w:val="Heading1"/>
        <w:rPr>
          <w:sz w:val="22"/>
          <w:szCs w:val="22"/>
        </w:rPr>
      </w:pPr>
    </w:p>
    <w:p w14:paraId="0EEF24C0" w14:textId="4A54A55C" w:rsidR="00867F89" w:rsidRDefault="00867F89">
      <w:pPr>
        <w:pStyle w:val="Heading1"/>
        <w:rPr>
          <w:sz w:val="22"/>
          <w:szCs w:val="22"/>
        </w:rPr>
      </w:pPr>
      <w:bookmarkStart w:id="61" w:name="_Toc233640958"/>
      <w:r w:rsidRPr="00BF387E">
        <w:rPr>
          <w:sz w:val="22"/>
          <w:szCs w:val="22"/>
        </w:rPr>
        <w:t>Maintaining Business Continuity Plans</w:t>
      </w:r>
      <w:bookmarkEnd w:id="61"/>
    </w:p>
    <w:p w14:paraId="2ACF3390" w14:textId="77777777" w:rsidR="00263548" w:rsidRPr="00263548" w:rsidRDefault="00263548" w:rsidP="00263548"/>
    <w:p w14:paraId="4656A604" w14:textId="294528E6" w:rsidR="00867F89" w:rsidRPr="006C623B" w:rsidRDefault="00867F89">
      <w:pPr>
        <w:pStyle w:val="Heading1"/>
        <w:jc w:val="both"/>
        <w:rPr>
          <w:sz w:val="22"/>
          <w:u w:val="single"/>
        </w:rPr>
      </w:pPr>
      <w:bookmarkStart w:id="62" w:name="_Toc233640959"/>
      <w:r w:rsidRPr="006C623B">
        <w:rPr>
          <w:sz w:val="22"/>
          <w:u w:val="single"/>
        </w:rPr>
        <w:t>Document Review Arrangements</w:t>
      </w:r>
      <w:bookmarkEnd w:id="62"/>
    </w:p>
    <w:p w14:paraId="052BBF0C" w14:textId="77777777" w:rsidR="00867F89" w:rsidRPr="00BF387E" w:rsidRDefault="00867F89">
      <w:pPr>
        <w:jc w:val="both"/>
        <w:rPr>
          <w:rFonts w:ascii="Arial" w:hAnsi="Arial" w:cs="Arial"/>
          <w:sz w:val="22"/>
          <w:szCs w:val="22"/>
        </w:rPr>
      </w:pPr>
    </w:p>
    <w:p w14:paraId="7A4CEFCB" w14:textId="208AE0C8" w:rsidR="00867F89" w:rsidRDefault="00867F89">
      <w:pPr>
        <w:jc w:val="both"/>
        <w:rPr>
          <w:rFonts w:ascii="Arial" w:hAnsi="Arial" w:cs="Arial"/>
          <w:sz w:val="22"/>
          <w:szCs w:val="22"/>
        </w:rPr>
      </w:pPr>
      <w:r w:rsidRPr="00BF387E">
        <w:rPr>
          <w:rFonts w:ascii="Arial" w:hAnsi="Arial" w:cs="Arial"/>
          <w:sz w:val="22"/>
          <w:szCs w:val="22"/>
        </w:rPr>
        <w:t xml:space="preserve">This document will be reviewed annually or when there are changes to the working systems of the practice or contact details of staff or suppliers that affect the content. The date of the review will be recorded on the front of the document along with the date of the next review. This will be the responsibility of </w:t>
      </w:r>
      <w:r w:rsidR="008116DC">
        <w:rPr>
          <w:rFonts w:ascii="Arial" w:hAnsi="Arial" w:cs="Arial"/>
          <w:sz w:val="22"/>
          <w:szCs w:val="22"/>
        </w:rPr>
        <w:t>t</w:t>
      </w:r>
      <w:r w:rsidRPr="008116DC">
        <w:rPr>
          <w:rFonts w:ascii="Arial" w:hAnsi="Arial" w:cs="Arial"/>
          <w:sz w:val="22"/>
          <w:szCs w:val="22"/>
        </w:rPr>
        <w:t xml:space="preserve">he </w:t>
      </w:r>
      <w:r w:rsidR="00770220">
        <w:rPr>
          <w:rFonts w:ascii="Arial" w:hAnsi="Arial" w:cs="Arial"/>
          <w:sz w:val="22"/>
          <w:szCs w:val="22"/>
        </w:rPr>
        <w:t>Practice/Operations Manager</w:t>
      </w:r>
      <w:r w:rsidR="008116DC">
        <w:rPr>
          <w:rFonts w:ascii="Arial" w:hAnsi="Arial" w:cs="Arial"/>
          <w:sz w:val="22"/>
          <w:szCs w:val="22"/>
        </w:rPr>
        <w:t>.</w:t>
      </w:r>
    </w:p>
    <w:p w14:paraId="7F1BFA4D" w14:textId="6F5E5FC5" w:rsidR="008116DC" w:rsidRDefault="008116DC">
      <w:pPr>
        <w:jc w:val="both"/>
        <w:rPr>
          <w:rFonts w:ascii="Arial" w:hAnsi="Arial" w:cs="Arial"/>
          <w:sz w:val="22"/>
          <w:szCs w:val="22"/>
        </w:rPr>
      </w:pPr>
    </w:p>
    <w:p w14:paraId="10EA340F" w14:textId="38996C3B" w:rsidR="00867F89" w:rsidRPr="006C623B" w:rsidRDefault="00867F89">
      <w:pPr>
        <w:pStyle w:val="Heading1"/>
        <w:jc w:val="both"/>
        <w:rPr>
          <w:sz w:val="22"/>
          <w:u w:val="single"/>
        </w:rPr>
      </w:pPr>
      <w:bookmarkStart w:id="63" w:name="_Toc233640960"/>
      <w:r w:rsidRPr="006C623B">
        <w:rPr>
          <w:sz w:val="22"/>
          <w:u w:val="single"/>
        </w:rPr>
        <w:t>Training and Exercising</w:t>
      </w:r>
      <w:bookmarkEnd w:id="63"/>
    </w:p>
    <w:p w14:paraId="03DBECCF" w14:textId="77777777" w:rsidR="00867F89" w:rsidRPr="00BF387E" w:rsidRDefault="00867F89">
      <w:pPr>
        <w:pStyle w:val="BodyText"/>
        <w:rPr>
          <w:sz w:val="22"/>
          <w:szCs w:val="22"/>
        </w:rPr>
      </w:pPr>
    </w:p>
    <w:p w14:paraId="27186E02" w14:textId="03E041E4" w:rsidR="00867F89" w:rsidRPr="00BF387E" w:rsidRDefault="00C74A4D">
      <w:pPr>
        <w:pStyle w:val="BodyText"/>
        <w:rPr>
          <w:sz w:val="22"/>
          <w:szCs w:val="22"/>
        </w:rPr>
      </w:pPr>
      <w:r w:rsidRPr="00BF387E">
        <w:rPr>
          <w:sz w:val="22"/>
          <w:szCs w:val="22"/>
        </w:rPr>
        <w:t>Staff are</w:t>
      </w:r>
      <w:r w:rsidR="00867F89" w:rsidRPr="00BF387E">
        <w:rPr>
          <w:sz w:val="22"/>
          <w:szCs w:val="22"/>
        </w:rPr>
        <w:t xml:space="preserve"> aware that this document exists and know where it is kept. They have been informed of who will deputise in the event of the </w:t>
      </w:r>
      <w:r w:rsidR="00770220">
        <w:rPr>
          <w:sz w:val="22"/>
          <w:szCs w:val="22"/>
        </w:rPr>
        <w:t>Practice/Operations Manager</w:t>
      </w:r>
      <w:r w:rsidR="00867F89" w:rsidRPr="00BF387E">
        <w:rPr>
          <w:sz w:val="22"/>
          <w:szCs w:val="22"/>
        </w:rPr>
        <w:t xml:space="preserve">’s absence. </w:t>
      </w:r>
    </w:p>
    <w:p w14:paraId="6F410E07" w14:textId="77777777" w:rsidR="00867F89" w:rsidRPr="00BF387E" w:rsidRDefault="00867F89">
      <w:pPr>
        <w:pStyle w:val="BodyText"/>
        <w:rPr>
          <w:sz w:val="22"/>
          <w:szCs w:val="22"/>
        </w:rPr>
      </w:pPr>
    </w:p>
    <w:p w14:paraId="2DC41170" w14:textId="078E0EC2" w:rsidR="00FC6EEE" w:rsidRPr="00BF387E" w:rsidRDefault="00867F89" w:rsidP="00E827C3">
      <w:pPr>
        <w:pStyle w:val="BodyText"/>
        <w:rPr>
          <w:i/>
          <w:iCs/>
          <w:sz w:val="22"/>
          <w:szCs w:val="22"/>
        </w:rPr>
      </w:pPr>
      <w:r w:rsidRPr="00BF387E">
        <w:rPr>
          <w:sz w:val="22"/>
          <w:szCs w:val="22"/>
        </w:rPr>
        <w:t>The arrangements within this plan should be exercised at least once a year; this will help to validate their effectiveness and highlight any gaps in the plan, which can then be amended. The co-ordination of this is the responsibilit</w:t>
      </w:r>
      <w:r w:rsidRPr="004607E8">
        <w:rPr>
          <w:sz w:val="22"/>
          <w:szCs w:val="22"/>
        </w:rPr>
        <w:t>y of</w:t>
      </w:r>
      <w:r w:rsidR="00EC2E45" w:rsidRPr="004607E8">
        <w:rPr>
          <w:sz w:val="22"/>
          <w:szCs w:val="22"/>
        </w:rPr>
        <w:t xml:space="preserve"> the </w:t>
      </w:r>
      <w:r w:rsidR="00770220">
        <w:rPr>
          <w:sz w:val="22"/>
          <w:szCs w:val="22"/>
        </w:rPr>
        <w:t>Practice/Operations Manager</w:t>
      </w:r>
      <w:bookmarkStart w:id="64" w:name="_Toc113674422"/>
    </w:p>
    <w:p w14:paraId="38724B19" w14:textId="77777777" w:rsidR="00FC6EEE" w:rsidRPr="006C623B" w:rsidRDefault="00FC6EEE">
      <w:pPr>
        <w:pStyle w:val="Heading1"/>
        <w:rPr>
          <w:sz w:val="22"/>
          <w:u w:val="single"/>
        </w:rPr>
      </w:pPr>
    </w:p>
    <w:p w14:paraId="150EBF15" w14:textId="7632D7E6" w:rsidR="00867F89" w:rsidRPr="006C623B" w:rsidRDefault="00867F89">
      <w:pPr>
        <w:pStyle w:val="Heading1"/>
        <w:rPr>
          <w:sz w:val="22"/>
          <w:u w:val="single"/>
        </w:rPr>
      </w:pPr>
      <w:bookmarkStart w:id="65" w:name="_Toc233640961"/>
      <w:r w:rsidRPr="006C623B">
        <w:rPr>
          <w:sz w:val="22"/>
          <w:u w:val="single"/>
        </w:rPr>
        <w:t>References</w:t>
      </w:r>
      <w:bookmarkEnd w:id="64"/>
      <w:bookmarkEnd w:id="65"/>
    </w:p>
    <w:p w14:paraId="71C54B16" w14:textId="77777777" w:rsidR="00867F89" w:rsidRPr="00BF387E" w:rsidRDefault="00867F89">
      <w:pPr>
        <w:jc w:val="both"/>
        <w:rPr>
          <w:rFonts w:ascii="Arial" w:hAnsi="Arial" w:cs="Arial"/>
          <w:sz w:val="22"/>
          <w:szCs w:val="22"/>
        </w:rPr>
      </w:pPr>
    </w:p>
    <w:p w14:paraId="38DE8F9E" w14:textId="77777777" w:rsidR="00867F89" w:rsidRPr="00BF387E" w:rsidRDefault="00867F89">
      <w:pPr>
        <w:jc w:val="both"/>
        <w:rPr>
          <w:rFonts w:ascii="Arial" w:hAnsi="Arial" w:cs="Arial"/>
          <w:sz w:val="22"/>
          <w:szCs w:val="22"/>
        </w:rPr>
      </w:pPr>
      <w:r w:rsidRPr="00BF387E">
        <w:rPr>
          <w:rFonts w:ascii="Arial" w:hAnsi="Arial" w:cs="Arial"/>
          <w:sz w:val="22"/>
          <w:szCs w:val="22"/>
        </w:rPr>
        <w:t xml:space="preserve">Royal College of General Practitioners (2004) </w:t>
      </w:r>
      <w:r w:rsidRPr="00BF387E">
        <w:rPr>
          <w:rFonts w:ascii="Arial" w:hAnsi="Arial" w:cs="Arial"/>
          <w:i/>
          <w:iCs/>
          <w:sz w:val="22"/>
          <w:szCs w:val="22"/>
        </w:rPr>
        <w:t>Major Incidents and Disasters – the role of the GP and Primary care team.</w:t>
      </w:r>
      <w:r w:rsidRPr="00BF387E">
        <w:rPr>
          <w:rFonts w:ascii="Arial" w:hAnsi="Arial" w:cs="Arial"/>
          <w:sz w:val="22"/>
          <w:szCs w:val="22"/>
        </w:rPr>
        <w:t xml:space="preserve"> RCGP</w:t>
      </w:r>
    </w:p>
    <w:p w14:paraId="4D38675B" w14:textId="77777777" w:rsidR="00867F89" w:rsidRPr="00BF387E" w:rsidRDefault="00867F89">
      <w:pPr>
        <w:jc w:val="both"/>
        <w:rPr>
          <w:rFonts w:ascii="Arial" w:hAnsi="Arial" w:cs="Arial"/>
          <w:sz w:val="22"/>
          <w:szCs w:val="22"/>
        </w:rPr>
      </w:pPr>
      <w:hyperlink r:id="rId11" w:history="1">
        <w:r w:rsidRPr="006C623B">
          <w:rPr>
            <w:rStyle w:val="Hyperlink"/>
            <w:rFonts w:ascii="Arial" w:hAnsi="Arial"/>
            <w:sz w:val="22"/>
          </w:rPr>
          <w:t>http://www.rcgp.org.uk/corporate/position/majorincidents.pdf</w:t>
        </w:r>
      </w:hyperlink>
    </w:p>
    <w:p w14:paraId="07E1E86D" w14:textId="77777777" w:rsidR="00867F89" w:rsidRPr="00BF387E" w:rsidRDefault="00867F89">
      <w:pPr>
        <w:ind w:left="360"/>
        <w:jc w:val="both"/>
        <w:rPr>
          <w:rFonts w:ascii="Arial" w:hAnsi="Arial" w:cs="Arial"/>
          <w:sz w:val="22"/>
          <w:szCs w:val="22"/>
        </w:rPr>
      </w:pPr>
    </w:p>
    <w:p w14:paraId="009E5353" w14:textId="77777777" w:rsidR="00867F89" w:rsidRPr="00BF387E" w:rsidRDefault="00867F89">
      <w:pPr>
        <w:jc w:val="both"/>
        <w:rPr>
          <w:rFonts w:ascii="Arial" w:hAnsi="Arial" w:cs="Arial"/>
          <w:sz w:val="22"/>
          <w:szCs w:val="22"/>
        </w:rPr>
      </w:pPr>
      <w:r w:rsidRPr="00BF387E">
        <w:rPr>
          <w:rFonts w:ascii="Arial" w:hAnsi="Arial" w:cs="Arial"/>
          <w:sz w:val="22"/>
          <w:szCs w:val="22"/>
        </w:rPr>
        <w:t xml:space="preserve">HM Government (2005) </w:t>
      </w:r>
      <w:r w:rsidRPr="00BF387E">
        <w:rPr>
          <w:rFonts w:ascii="Arial" w:hAnsi="Arial" w:cs="Arial"/>
          <w:i/>
          <w:iCs/>
          <w:sz w:val="22"/>
          <w:szCs w:val="22"/>
        </w:rPr>
        <w:t>Emergency Preparedness – guidance on Part 1 of the Civil Contingencies act 2004 its associated regulations and non-statutory arrangements.</w:t>
      </w:r>
    </w:p>
    <w:p w14:paraId="54EF53B2" w14:textId="77777777" w:rsidR="00867F89" w:rsidRPr="00BF387E" w:rsidRDefault="00867F89">
      <w:pPr>
        <w:jc w:val="both"/>
        <w:rPr>
          <w:rFonts w:ascii="Arial" w:hAnsi="Arial" w:cs="Arial"/>
          <w:sz w:val="22"/>
          <w:szCs w:val="22"/>
        </w:rPr>
      </w:pPr>
      <w:hyperlink r:id="rId12" w:history="1">
        <w:r w:rsidRPr="006C623B">
          <w:rPr>
            <w:rStyle w:val="Hyperlink"/>
            <w:rFonts w:ascii="Arial" w:hAnsi="Arial"/>
            <w:sz w:val="22"/>
          </w:rPr>
          <w:t>http://www.ukresilience.info/ccbill/index.htm</w:t>
        </w:r>
      </w:hyperlink>
    </w:p>
    <w:p w14:paraId="7C6AA482" w14:textId="77777777" w:rsidR="00867F89" w:rsidRPr="00BF387E" w:rsidRDefault="00867F89">
      <w:pPr>
        <w:jc w:val="both"/>
        <w:rPr>
          <w:rFonts w:ascii="Arial" w:hAnsi="Arial" w:cs="Arial"/>
          <w:sz w:val="22"/>
          <w:szCs w:val="22"/>
        </w:rPr>
      </w:pPr>
    </w:p>
    <w:p w14:paraId="22361A85" w14:textId="77777777" w:rsidR="00867F89" w:rsidRPr="00BF387E" w:rsidRDefault="00867F89">
      <w:pPr>
        <w:jc w:val="both"/>
        <w:rPr>
          <w:rFonts w:ascii="Arial" w:hAnsi="Arial" w:cs="Arial"/>
          <w:sz w:val="22"/>
          <w:szCs w:val="22"/>
        </w:rPr>
      </w:pPr>
      <w:r w:rsidRPr="00BF387E">
        <w:rPr>
          <w:rFonts w:ascii="Arial" w:hAnsi="Arial" w:cs="Arial"/>
          <w:sz w:val="22"/>
          <w:szCs w:val="22"/>
        </w:rPr>
        <w:t>Business Continuity Institute (2005) Business</w:t>
      </w:r>
      <w:r w:rsidRPr="00BF387E">
        <w:rPr>
          <w:rFonts w:ascii="Arial" w:hAnsi="Arial" w:cs="Arial"/>
          <w:i/>
          <w:iCs/>
          <w:sz w:val="22"/>
          <w:szCs w:val="22"/>
        </w:rPr>
        <w:t xml:space="preserve"> Continuity management, Good Practice Guidelines.</w:t>
      </w:r>
    </w:p>
    <w:p w14:paraId="10A42D92" w14:textId="77777777" w:rsidR="00867F89" w:rsidRPr="00BF387E" w:rsidRDefault="00867F89">
      <w:pPr>
        <w:jc w:val="both"/>
        <w:rPr>
          <w:rFonts w:ascii="Arial" w:hAnsi="Arial" w:cs="Arial"/>
          <w:sz w:val="22"/>
          <w:szCs w:val="22"/>
        </w:rPr>
      </w:pPr>
      <w:hyperlink r:id="rId13" w:history="1">
        <w:r w:rsidRPr="006C623B">
          <w:rPr>
            <w:rStyle w:val="Hyperlink"/>
            <w:rFonts w:ascii="Arial" w:hAnsi="Arial"/>
            <w:sz w:val="22"/>
          </w:rPr>
          <w:t>http://www.thebci.org/BCIGPG2005.htm</w:t>
        </w:r>
      </w:hyperlink>
    </w:p>
    <w:p w14:paraId="0574F7EF" w14:textId="77777777" w:rsidR="00867F89" w:rsidRPr="00BF387E" w:rsidRDefault="00867F89">
      <w:pPr>
        <w:jc w:val="both"/>
        <w:rPr>
          <w:rFonts w:ascii="Arial" w:hAnsi="Arial" w:cs="Arial"/>
          <w:sz w:val="22"/>
          <w:szCs w:val="22"/>
        </w:rPr>
      </w:pPr>
    </w:p>
    <w:p w14:paraId="735840A5" w14:textId="77777777" w:rsidR="00867F89" w:rsidRPr="00BF387E" w:rsidRDefault="00867F89">
      <w:pPr>
        <w:jc w:val="both"/>
        <w:rPr>
          <w:rFonts w:ascii="Arial" w:hAnsi="Arial" w:cs="Arial"/>
          <w:sz w:val="22"/>
          <w:szCs w:val="22"/>
        </w:rPr>
      </w:pPr>
      <w:bookmarkStart w:id="66" w:name="_Ref119810424"/>
      <w:r w:rsidRPr="00BF387E">
        <w:rPr>
          <w:rFonts w:ascii="Arial" w:hAnsi="Arial" w:cs="Arial"/>
          <w:sz w:val="22"/>
          <w:szCs w:val="22"/>
        </w:rPr>
        <w:t xml:space="preserve">Department of Health (2005) </w:t>
      </w:r>
      <w:r w:rsidRPr="00BF387E">
        <w:rPr>
          <w:rFonts w:ascii="Arial" w:hAnsi="Arial" w:cs="Arial"/>
          <w:i/>
          <w:iCs/>
          <w:sz w:val="22"/>
          <w:szCs w:val="22"/>
        </w:rPr>
        <w:t>Smallpox Mass Vaccination- an operational planning Framework.</w:t>
      </w:r>
      <w:bookmarkEnd w:id="66"/>
    </w:p>
    <w:p w14:paraId="09408B5E" w14:textId="5DB27AB5" w:rsidR="00867F89" w:rsidRPr="00BF387E" w:rsidRDefault="00867F89" w:rsidP="004607E8">
      <w:pPr>
        <w:pStyle w:val="BodyTextIndent"/>
        <w:ind w:left="0"/>
        <w:rPr>
          <w:sz w:val="22"/>
          <w:szCs w:val="22"/>
        </w:rPr>
      </w:pPr>
      <w:r w:rsidRPr="006C623B">
        <w:rPr>
          <w:color w:val="0000FF"/>
          <w:sz w:val="22"/>
          <w:u w:val="single"/>
        </w:rPr>
        <w:t>http://www.dh.gov.uk/policyandguidance/healthandsocialcaretopics/smallpox/fs/en</w:t>
      </w:r>
    </w:p>
    <w:p w14:paraId="0C2F43C2" w14:textId="77777777" w:rsidR="00867F89" w:rsidRPr="00BF387E" w:rsidRDefault="00867F89">
      <w:pPr>
        <w:pStyle w:val="Heading1"/>
        <w:rPr>
          <w:sz w:val="22"/>
          <w:szCs w:val="22"/>
        </w:rPr>
      </w:pPr>
      <w:bookmarkStart w:id="67" w:name="_Toc113674423"/>
      <w:r w:rsidRPr="00BF387E">
        <w:rPr>
          <w:sz w:val="22"/>
          <w:szCs w:val="22"/>
        </w:rPr>
        <w:br w:type="page"/>
      </w:r>
      <w:bookmarkStart w:id="68" w:name="_Toc233640962"/>
      <w:r w:rsidRPr="00BF387E">
        <w:rPr>
          <w:sz w:val="22"/>
          <w:szCs w:val="22"/>
        </w:rPr>
        <w:lastRenderedPageBreak/>
        <w:t>Annex A - Contacts List</w:t>
      </w:r>
      <w:bookmarkEnd w:id="67"/>
      <w:bookmarkEnd w:id="68"/>
      <w:r w:rsidR="00C74A4D" w:rsidRPr="00BF387E">
        <w:rPr>
          <w:sz w:val="22"/>
          <w:szCs w:val="22"/>
        </w:rPr>
        <w:t xml:space="preserve"> </w:t>
      </w:r>
    </w:p>
    <w:p w14:paraId="0C471C35" w14:textId="77777777" w:rsidR="00867F89" w:rsidRPr="00BF387E" w:rsidRDefault="00867F89">
      <w:pPr>
        <w:jc w:val="center"/>
        <w:rPr>
          <w:rFonts w:ascii="Arial" w:hAnsi="Arial" w:cs="Arial"/>
          <w:b/>
          <w:bCs/>
          <w:sz w:val="22"/>
          <w:szCs w:val="22"/>
        </w:rPr>
      </w:pPr>
    </w:p>
    <w:p w14:paraId="1F11CF9C" w14:textId="77777777" w:rsidR="00867F89" w:rsidRPr="006C623B" w:rsidRDefault="00867F89">
      <w:pPr>
        <w:pStyle w:val="Heading2"/>
        <w:rPr>
          <w:sz w:val="22"/>
        </w:rPr>
      </w:pPr>
      <w:bookmarkStart w:id="69" w:name="_Toc113674424"/>
      <w:bookmarkStart w:id="70" w:name="_Toc16768247"/>
      <w:bookmarkStart w:id="71" w:name="_Toc233640963"/>
      <w:r w:rsidRPr="006C623B">
        <w:rPr>
          <w:sz w:val="22"/>
        </w:rPr>
        <w:t>Activation of the Plan</w:t>
      </w:r>
      <w:bookmarkEnd w:id="69"/>
      <w:bookmarkEnd w:id="70"/>
      <w:bookmarkEnd w:id="71"/>
    </w:p>
    <w:p w14:paraId="0956498D" w14:textId="77777777" w:rsidR="00867F89" w:rsidRPr="00BF387E" w:rsidRDefault="00867F89">
      <w:pPr>
        <w:jc w:val="cente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2841"/>
        <w:gridCol w:w="2961"/>
      </w:tblGrid>
      <w:tr w:rsidR="00BF387E" w:rsidRPr="00BF387E" w14:paraId="44FE91B2" w14:textId="77777777" w:rsidTr="00673916">
        <w:tc>
          <w:tcPr>
            <w:tcW w:w="2840" w:type="dxa"/>
          </w:tcPr>
          <w:p w14:paraId="4CA741C5" w14:textId="02A2E9C3" w:rsidR="00BF387E" w:rsidRPr="00BF387E" w:rsidRDefault="00BF387E">
            <w:pPr>
              <w:jc w:val="both"/>
              <w:rPr>
                <w:rFonts w:ascii="Arial" w:hAnsi="Arial" w:cs="Arial"/>
                <w:b/>
                <w:bCs/>
                <w:sz w:val="22"/>
                <w:szCs w:val="22"/>
              </w:rPr>
            </w:pPr>
            <w:r w:rsidRPr="00BF387E">
              <w:rPr>
                <w:rFonts w:ascii="Arial" w:hAnsi="Arial" w:cs="Arial"/>
                <w:b/>
                <w:bCs/>
                <w:sz w:val="22"/>
                <w:szCs w:val="22"/>
              </w:rPr>
              <w:t>Activation Phase</w:t>
            </w:r>
          </w:p>
        </w:tc>
        <w:tc>
          <w:tcPr>
            <w:tcW w:w="2841" w:type="dxa"/>
          </w:tcPr>
          <w:p w14:paraId="4792F0A4" w14:textId="67D82044" w:rsidR="00BF387E" w:rsidRPr="00BF387E" w:rsidRDefault="00BF387E">
            <w:pPr>
              <w:jc w:val="both"/>
              <w:rPr>
                <w:rFonts w:ascii="Arial" w:hAnsi="Arial" w:cs="Arial"/>
                <w:b/>
                <w:iCs/>
                <w:sz w:val="22"/>
                <w:szCs w:val="22"/>
              </w:rPr>
            </w:pPr>
            <w:r w:rsidRPr="00BF387E">
              <w:rPr>
                <w:rFonts w:ascii="Arial" w:hAnsi="Arial" w:cs="Arial"/>
                <w:b/>
                <w:iCs/>
                <w:sz w:val="22"/>
                <w:szCs w:val="22"/>
              </w:rPr>
              <w:t>Name</w:t>
            </w:r>
          </w:p>
        </w:tc>
        <w:tc>
          <w:tcPr>
            <w:tcW w:w="2961" w:type="dxa"/>
          </w:tcPr>
          <w:p w14:paraId="6B26A7C1" w14:textId="1442B200" w:rsidR="00BF387E" w:rsidRPr="00BF387E" w:rsidRDefault="00BF387E">
            <w:pPr>
              <w:jc w:val="both"/>
              <w:rPr>
                <w:rFonts w:ascii="Arial" w:hAnsi="Arial" w:cs="Arial"/>
                <w:b/>
                <w:iCs/>
                <w:sz w:val="22"/>
                <w:szCs w:val="22"/>
              </w:rPr>
            </w:pPr>
            <w:r w:rsidRPr="00BF387E">
              <w:rPr>
                <w:rFonts w:ascii="Arial" w:hAnsi="Arial" w:cs="Arial"/>
                <w:b/>
                <w:iCs/>
                <w:sz w:val="22"/>
                <w:szCs w:val="22"/>
              </w:rPr>
              <w:t>Contact Number</w:t>
            </w:r>
          </w:p>
        </w:tc>
      </w:tr>
      <w:tr w:rsidR="00867F89" w:rsidRPr="00BF387E" w14:paraId="6D181830" w14:textId="77777777" w:rsidTr="00673916">
        <w:tc>
          <w:tcPr>
            <w:tcW w:w="2840" w:type="dxa"/>
          </w:tcPr>
          <w:p w14:paraId="4E504A56" w14:textId="77777777" w:rsidR="00867F89" w:rsidRPr="00BF387E" w:rsidRDefault="00867F89">
            <w:pPr>
              <w:jc w:val="both"/>
              <w:rPr>
                <w:rFonts w:ascii="Arial" w:hAnsi="Arial" w:cs="Arial"/>
                <w:b/>
                <w:bCs/>
                <w:sz w:val="22"/>
                <w:szCs w:val="22"/>
              </w:rPr>
            </w:pPr>
            <w:r w:rsidRPr="00BF387E">
              <w:rPr>
                <w:rFonts w:ascii="Arial" w:hAnsi="Arial" w:cs="Arial"/>
                <w:b/>
                <w:bCs/>
                <w:sz w:val="22"/>
                <w:szCs w:val="22"/>
              </w:rPr>
              <w:t>Primary</w:t>
            </w:r>
          </w:p>
        </w:tc>
        <w:tc>
          <w:tcPr>
            <w:tcW w:w="2841" w:type="dxa"/>
          </w:tcPr>
          <w:p w14:paraId="7940B435" w14:textId="03262724" w:rsidR="00867F89" w:rsidRPr="00BF387E" w:rsidRDefault="006C623B">
            <w:pPr>
              <w:jc w:val="both"/>
              <w:rPr>
                <w:rFonts w:ascii="Arial" w:hAnsi="Arial" w:cs="Arial"/>
                <w:b/>
                <w:iCs/>
                <w:sz w:val="22"/>
                <w:szCs w:val="22"/>
              </w:rPr>
            </w:pPr>
            <w:r>
              <w:rPr>
                <w:rFonts w:ascii="Arial" w:hAnsi="Arial" w:cs="Arial"/>
                <w:b/>
                <w:iCs/>
                <w:sz w:val="22"/>
                <w:szCs w:val="22"/>
              </w:rPr>
              <w:t>Richard Short</w:t>
            </w:r>
          </w:p>
        </w:tc>
        <w:tc>
          <w:tcPr>
            <w:tcW w:w="2961" w:type="dxa"/>
          </w:tcPr>
          <w:p w14:paraId="523F9A87" w14:textId="655EFC8D" w:rsidR="00EC2E45" w:rsidRPr="00BF387E" w:rsidRDefault="00666EDA">
            <w:pPr>
              <w:jc w:val="both"/>
              <w:rPr>
                <w:rFonts w:ascii="Arial" w:hAnsi="Arial" w:cs="Arial"/>
                <w:b/>
                <w:iCs/>
                <w:sz w:val="22"/>
                <w:szCs w:val="22"/>
              </w:rPr>
            </w:pPr>
            <w:r w:rsidRPr="00283543">
              <w:rPr>
                <w:rFonts w:ascii="Arial" w:hAnsi="Arial" w:cs="Arial"/>
                <w:b/>
                <w:iCs/>
                <w:sz w:val="22"/>
                <w:szCs w:val="22"/>
              </w:rPr>
              <w:t>07768 646696</w:t>
            </w:r>
          </w:p>
        </w:tc>
      </w:tr>
      <w:tr w:rsidR="005B01F2" w:rsidRPr="00BF387E" w14:paraId="68D6FBE5" w14:textId="77777777" w:rsidTr="00673916">
        <w:tc>
          <w:tcPr>
            <w:tcW w:w="2840" w:type="dxa"/>
          </w:tcPr>
          <w:p w14:paraId="5064DFE6" w14:textId="77777777" w:rsidR="005B01F2" w:rsidRPr="00BF387E" w:rsidRDefault="005B01F2">
            <w:pPr>
              <w:jc w:val="both"/>
              <w:rPr>
                <w:rFonts w:ascii="Arial" w:hAnsi="Arial" w:cs="Arial"/>
                <w:b/>
                <w:bCs/>
                <w:sz w:val="22"/>
                <w:szCs w:val="22"/>
              </w:rPr>
            </w:pPr>
            <w:r w:rsidRPr="00BF387E">
              <w:rPr>
                <w:rFonts w:ascii="Arial" w:hAnsi="Arial" w:cs="Arial"/>
                <w:b/>
                <w:bCs/>
                <w:sz w:val="22"/>
                <w:szCs w:val="22"/>
              </w:rPr>
              <w:t>Primary</w:t>
            </w:r>
          </w:p>
        </w:tc>
        <w:tc>
          <w:tcPr>
            <w:tcW w:w="2841" w:type="dxa"/>
          </w:tcPr>
          <w:p w14:paraId="48EE5B23" w14:textId="080B8A36" w:rsidR="005B01F2" w:rsidRPr="00BF387E" w:rsidRDefault="00666EDA">
            <w:pPr>
              <w:jc w:val="both"/>
              <w:rPr>
                <w:rFonts w:ascii="Arial" w:hAnsi="Arial" w:cs="Arial"/>
                <w:b/>
                <w:iCs/>
                <w:sz w:val="22"/>
                <w:szCs w:val="22"/>
              </w:rPr>
            </w:pPr>
            <w:r w:rsidRPr="00283543">
              <w:rPr>
                <w:rFonts w:ascii="Arial" w:hAnsi="Arial" w:cs="Arial"/>
                <w:b/>
                <w:iCs/>
                <w:sz w:val="22"/>
                <w:szCs w:val="22"/>
              </w:rPr>
              <w:t>Dr Lindsay Mackenzie</w:t>
            </w:r>
          </w:p>
        </w:tc>
        <w:tc>
          <w:tcPr>
            <w:tcW w:w="2961" w:type="dxa"/>
          </w:tcPr>
          <w:p w14:paraId="425F9B56" w14:textId="3DC1FD0E" w:rsidR="005B01F2" w:rsidRPr="00BF387E" w:rsidRDefault="00666EDA">
            <w:pPr>
              <w:jc w:val="both"/>
              <w:rPr>
                <w:rFonts w:ascii="Arial" w:hAnsi="Arial" w:cs="Arial"/>
                <w:b/>
                <w:iCs/>
                <w:sz w:val="22"/>
                <w:szCs w:val="22"/>
              </w:rPr>
            </w:pPr>
            <w:r w:rsidRPr="00283543">
              <w:rPr>
                <w:rFonts w:ascii="Arial" w:hAnsi="Arial" w:cs="Arial"/>
                <w:b/>
                <w:iCs/>
                <w:sz w:val="22"/>
                <w:szCs w:val="22"/>
              </w:rPr>
              <w:t>07748 363390</w:t>
            </w:r>
          </w:p>
        </w:tc>
      </w:tr>
      <w:tr w:rsidR="00867F89" w:rsidRPr="00BF387E" w14:paraId="2B2BE724" w14:textId="77777777" w:rsidTr="00673916">
        <w:tc>
          <w:tcPr>
            <w:tcW w:w="2840" w:type="dxa"/>
          </w:tcPr>
          <w:p w14:paraId="1A8A6F3D" w14:textId="77777777" w:rsidR="00867F89" w:rsidRPr="00BF387E" w:rsidRDefault="00867F89">
            <w:pPr>
              <w:jc w:val="both"/>
              <w:rPr>
                <w:rFonts w:ascii="Arial" w:hAnsi="Arial" w:cs="Arial"/>
                <w:b/>
                <w:bCs/>
                <w:sz w:val="22"/>
                <w:szCs w:val="22"/>
              </w:rPr>
            </w:pPr>
            <w:r w:rsidRPr="00BF387E">
              <w:rPr>
                <w:rFonts w:ascii="Arial" w:hAnsi="Arial" w:cs="Arial"/>
                <w:b/>
                <w:bCs/>
                <w:sz w:val="22"/>
                <w:szCs w:val="22"/>
              </w:rPr>
              <w:t>Deputy</w:t>
            </w:r>
          </w:p>
        </w:tc>
        <w:tc>
          <w:tcPr>
            <w:tcW w:w="2841" w:type="dxa"/>
          </w:tcPr>
          <w:p w14:paraId="4BDA31FA" w14:textId="5615C7D8" w:rsidR="00867F89" w:rsidRPr="00BF387E" w:rsidRDefault="00666EDA">
            <w:pPr>
              <w:jc w:val="both"/>
              <w:rPr>
                <w:rFonts w:ascii="Arial" w:hAnsi="Arial" w:cs="Arial"/>
                <w:b/>
                <w:bCs/>
                <w:sz w:val="22"/>
                <w:szCs w:val="22"/>
              </w:rPr>
            </w:pPr>
            <w:r w:rsidRPr="00283543">
              <w:rPr>
                <w:rFonts w:ascii="Arial" w:hAnsi="Arial" w:cs="Arial"/>
                <w:b/>
                <w:bCs/>
                <w:sz w:val="22"/>
                <w:szCs w:val="22"/>
              </w:rPr>
              <w:t>Hayley Allen</w:t>
            </w:r>
          </w:p>
        </w:tc>
        <w:tc>
          <w:tcPr>
            <w:tcW w:w="2961" w:type="dxa"/>
          </w:tcPr>
          <w:p w14:paraId="0CBC3437" w14:textId="1CA0876E" w:rsidR="00EC2E45" w:rsidRPr="00BF387E" w:rsidRDefault="00666EDA">
            <w:pPr>
              <w:jc w:val="both"/>
              <w:rPr>
                <w:rFonts w:ascii="Arial" w:hAnsi="Arial" w:cs="Arial"/>
                <w:b/>
                <w:bCs/>
                <w:sz w:val="22"/>
                <w:szCs w:val="22"/>
              </w:rPr>
            </w:pPr>
            <w:r w:rsidRPr="00283543">
              <w:rPr>
                <w:rFonts w:ascii="Arial" w:hAnsi="Arial" w:cs="Arial"/>
                <w:b/>
                <w:bCs/>
                <w:sz w:val="22"/>
                <w:szCs w:val="22"/>
              </w:rPr>
              <w:t>07949 660551</w:t>
            </w:r>
          </w:p>
        </w:tc>
      </w:tr>
      <w:tr w:rsidR="00770220" w:rsidRPr="00BF387E" w14:paraId="2C032952" w14:textId="77777777" w:rsidTr="00673916">
        <w:tc>
          <w:tcPr>
            <w:tcW w:w="2840" w:type="dxa"/>
          </w:tcPr>
          <w:p w14:paraId="6BF19870" w14:textId="3DD211CF" w:rsidR="00770220" w:rsidRPr="00BF387E" w:rsidRDefault="00770220">
            <w:pPr>
              <w:jc w:val="both"/>
              <w:rPr>
                <w:rFonts w:ascii="Arial" w:hAnsi="Arial" w:cs="Arial"/>
                <w:b/>
                <w:bCs/>
                <w:sz w:val="22"/>
                <w:szCs w:val="22"/>
              </w:rPr>
            </w:pPr>
            <w:r>
              <w:rPr>
                <w:rFonts w:ascii="Arial" w:hAnsi="Arial" w:cs="Arial"/>
                <w:b/>
                <w:bCs/>
                <w:sz w:val="22"/>
                <w:szCs w:val="22"/>
              </w:rPr>
              <w:t>Deputy</w:t>
            </w:r>
          </w:p>
        </w:tc>
        <w:tc>
          <w:tcPr>
            <w:tcW w:w="2841" w:type="dxa"/>
          </w:tcPr>
          <w:p w14:paraId="2E71F79A" w14:textId="1F9430A0" w:rsidR="00770220" w:rsidRPr="00283543" w:rsidRDefault="00770220">
            <w:pPr>
              <w:jc w:val="both"/>
              <w:rPr>
                <w:rFonts w:ascii="Arial" w:hAnsi="Arial" w:cs="Arial"/>
                <w:b/>
                <w:bCs/>
                <w:sz w:val="22"/>
                <w:szCs w:val="22"/>
              </w:rPr>
            </w:pPr>
            <w:r>
              <w:rPr>
                <w:rFonts w:ascii="Arial" w:hAnsi="Arial" w:cs="Arial"/>
                <w:b/>
                <w:bCs/>
                <w:sz w:val="22"/>
                <w:szCs w:val="22"/>
              </w:rPr>
              <w:t>Anne Strong</w:t>
            </w:r>
          </w:p>
        </w:tc>
        <w:tc>
          <w:tcPr>
            <w:tcW w:w="2961" w:type="dxa"/>
          </w:tcPr>
          <w:p w14:paraId="65348C9C" w14:textId="3B96D717" w:rsidR="00770220" w:rsidRPr="00283543" w:rsidRDefault="00770220">
            <w:pPr>
              <w:jc w:val="both"/>
              <w:rPr>
                <w:rFonts w:ascii="Arial" w:hAnsi="Arial" w:cs="Arial"/>
                <w:b/>
                <w:bCs/>
                <w:sz w:val="22"/>
                <w:szCs w:val="22"/>
              </w:rPr>
            </w:pPr>
            <w:r>
              <w:rPr>
                <w:rFonts w:ascii="Arial" w:hAnsi="Arial" w:cs="Arial"/>
                <w:b/>
                <w:bCs/>
                <w:sz w:val="22"/>
                <w:szCs w:val="22"/>
              </w:rPr>
              <w:t>07970</w:t>
            </w:r>
            <w:r w:rsidR="004641CB">
              <w:rPr>
                <w:rFonts w:ascii="Arial" w:hAnsi="Arial" w:cs="Arial"/>
                <w:b/>
                <w:bCs/>
                <w:sz w:val="22"/>
                <w:szCs w:val="22"/>
              </w:rPr>
              <w:t xml:space="preserve"> </w:t>
            </w:r>
            <w:r>
              <w:rPr>
                <w:rFonts w:ascii="Arial" w:hAnsi="Arial" w:cs="Arial"/>
                <w:b/>
                <w:bCs/>
                <w:sz w:val="22"/>
                <w:szCs w:val="22"/>
              </w:rPr>
              <w:t>187498</w:t>
            </w:r>
          </w:p>
        </w:tc>
      </w:tr>
    </w:tbl>
    <w:p w14:paraId="4E4F1CA7" w14:textId="77777777" w:rsidR="00867F89" w:rsidRPr="00BF387E" w:rsidRDefault="00867F89">
      <w:pPr>
        <w:jc w:val="both"/>
        <w:rPr>
          <w:rFonts w:ascii="Arial" w:hAnsi="Arial" w:cs="Arial"/>
          <w:b/>
          <w:bCs/>
          <w:sz w:val="22"/>
          <w:szCs w:val="22"/>
        </w:rPr>
      </w:pPr>
    </w:p>
    <w:p w14:paraId="4C0B24EF" w14:textId="77777777" w:rsidR="00867F89" w:rsidRPr="006C623B" w:rsidRDefault="00867F89">
      <w:pPr>
        <w:pStyle w:val="Heading2"/>
        <w:rPr>
          <w:sz w:val="22"/>
        </w:rPr>
      </w:pPr>
      <w:bookmarkStart w:id="72" w:name="_Toc113674425"/>
      <w:bookmarkStart w:id="73" w:name="_Toc16768248"/>
      <w:bookmarkStart w:id="74" w:name="_Toc233640964"/>
      <w:r w:rsidRPr="006C623B">
        <w:rPr>
          <w:sz w:val="22"/>
        </w:rPr>
        <w:t>Staff Contacts</w:t>
      </w:r>
      <w:bookmarkEnd w:id="72"/>
      <w:bookmarkEnd w:id="73"/>
      <w:bookmarkEnd w:id="74"/>
    </w:p>
    <w:p w14:paraId="6294BEBD" w14:textId="77777777" w:rsidR="00867F89" w:rsidRPr="00BF387E" w:rsidRDefault="00867F89">
      <w:pPr>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2"/>
      </w:tblGrid>
      <w:tr w:rsidR="008B404E" w:rsidRPr="00BF387E" w14:paraId="0E7E2C3F" w14:textId="77777777" w:rsidTr="00673916">
        <w:tc>
          <w:tcPr>
            <w:tcW w:w="8642" w:type="dxa"/>
          </w:tcPr>
          <w:p w14:paraId="7F66314C" w14:textId="1B845429" w:rsidR="008B404E" w:rsidRPr="00BF387E" w:rsidRDefault="008B404E">
            <w:pPr>
              <w:jc w:val="both"/>
              <w:rPr>
                <w:rFonts w:ascii="Arial" w:hAnsi="Arial" w:cs="Arial"/>
                <w:b/>
                <w:bCs/>
                <w:sz w:val="22"/>
                <w:szCs w:val="22"/>
              </w:rPr>
            </w:pPr>
            <w:r w:rsidRPr="00BF387E">
              <w:rPr>
                <w:rFonts w:ascii="Arial" w:hAnsi="Arial" w:cs="Arial"/>
                <w:b/>
                <w:bCs/>
                <w:sz w:val="22"/>
                <w:szCs w:val="22"/>
              </w:rPr>
              <w:t xml:space="preserve">See </w:t>
            </w:r>
            <w:r w:rsidR="004641CB">
              <w:rPr>
                <w:rFonts w:ascii="Arial" w:hAnsi="Arial" w:cs="Arial"/>
                <w:b/>
                <w:bCs/>
                <w:sz w:val="22"/>
                <w:szCs w:val="22"/>
              </w:rPr>
              <w:t>Practice Index</w:t>
            </w:r>
          </w:p>
        </w:tc>
      </w:tr>
    </w:tbl>
    <w:p w14:paraId="19741547" w14:textId="77777777" w:rsidR="00867F89" w:rsidRPr="00BF387E" w:rsidRDefault="00867F89">
      <w:pPr>
        <w:jc w:val="both"/>
        <w:rPr>
          <w:rFonts w:ascii="Arial" w:hAnsi="Arial" w:cs="Arial"/>
          <w:b/>
          <w:bCs/>
          <w:i/>
          <w:iCs/>
          <w:color w:val="FF0000"/>
          <w:sz w:val="22"/>
          <w:szCs w:val="22"/>
        </w:rPr>
      </w:pPr>
    </w:p>
    <w:p w14:paraId="1560F49A" w14:textId="77777777" w:rsidR="00867F89" w:rsidRPr="006C623B" w:rsidRDefault="00867F89">
      <w:pPr>
        <w:pStyle w:val="Heading2"/>
        <w:rPr>
          <w:sz w:val="22"/>
        </w:rPr>
      </w:pPr>
    </w:p>
    <w:p w14:paraId="43946713" w14:textId="4345CEC6" w:rsidR="00867F89" w:rsidRPr="00BF387E" w:rsidRDefault="00673916" w:rsidP="008B404E">
      <w:pPr>
        <w:pStyle w:val="Heading2"/>
        <w:rPr>
          <w:sz w:val="22"/>
          <w:szCs w:val="22"/>
          <w:u w:val="none"/>
        </w:rPr>
      </w:pPr>
      <w:bookmarkStart w:id="75" w:name="_Toc113674426"/>
      <w:bookmarkStart w:id="76" w:name="_Toc16768249"/>
      <w:bookmarkStart w:id="77" w:name="_Toc233640965"/>
      <w:bookmarkStart w:id="78" w:name="_Hlk75943576"/>
      <w:r>
        <w:rPr>
          <w:sz w:val="22"/>
        </w:rPr>
        <w:t>ICB</w:t>
      </w:r>
      <w:r w:rsidR="00867F89" w:rsidRPr="006C623B">
        <w:rPr>
          <w:sz w:val="22"/>
        </w:rPr>
        <w:t xml:space="preserve"> Contacts</w:t>
      </w:r>
      <w:bookmarkEnd w:id="75"/>
      <w:bookmarkEnd w:id="76"/>
      <w:bookmarkEnd w:id="77"/>
      <w:r w:rsidR="00867F89" w:rsidRPr="006C623B">
        <w:rPr>
          <w:sz w:val="22"/>
        </w:rPr>
        <w:t xml:space="preserve">  </w:t>
      </w:r>
    </w:p>
    <w:p w14:paraId="2F432769" w14:textId="77777777" w:rsidR="00867F89" w:rsidRPr="00BF387E" w:rsidRDefault="00867F8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2520"/>
        <w:gridCol w:w="3674"/>
      </w:tblGrid>
      <w:tr w:rsidR="00867F89" w:rsidRPr="00BF387E" w14:paraId="74E38F7D" w14:textId="77777777" w:rsidTr="00673916">
        <w:tc>
          <w:tcPr>
            <w:tcW w:w="2448" w:type="dxa"/>
          </w:tcPr>
          <w:p w14:paraId="3E4BA303" w14:textId="77777777" w:rsidR="00867F89" w:rsidRPr="00BF387E" w:rsidRDefault="008B404E">
            <w:pPr>
              <w:rPr>
                <w:rFonts w:ascii="Arial" w:hAnsi="Arial" w:cs="Arial"/>
                <w:b/>
                <w:bCs/>
                <w:sz w:val="22"/>
                <w:szCs w:val="22"/>
              </w:rPr>
            </w:pPr>
            <w:r w:rsidRPr="00BF387E">
              <w:rPr>
                <w:rFonts w:ascii="Arial" w:hAnsi="Arial" w:cs="Arial"/>
                <w:b/>
                <w:bCs/>
                <w:sz w:val="22"/>
                <w:szCs w:val="22"/>
              </w:rPr>
              <w:t>Name</w:t>
            </w:r>
          </w:p>
        </w:tc>
        <w:tc>
          <w:tcPr>
            <w:tcW w:w="2520" w:type="dxa"/>
          </w:tcPr>
          <w:p w14:paraId="76B988F2" w14:textId="77777777" w:rsidR="00867F89" w:rsidRPr="00BF387E" w:rsidRDefault="008B404E">
            <w:pPr>
              <w:pStyle w:val="Heading5"/>
              <w:rPr>
                <w:sz w:val="22"/>
                <w:szCs w:val="22"/>
              </w:rPr>
            </w:pPr>
            <w:r w:rsidRPr="00BF387E">
              <w:rPr>
                <w:sz w:val="22"/>
                <w:szCs w:val="22"/>
              </w:rPr>
              <w:t>Telephone number</w:t>
            </w:r>
          </w:p>
        </w:tc>
        <w:tc>
          <w:tcPr>
            <w:tcW w:w="3674" w:type="dxa"/>
          </w:tcPr>
          <w:p w14:paraId="46C7AA78" w14:textId="77777777" w:rsidR="00867F89" w:rsidRPr="00BF387E" w:rsidRDefault="008B404E">
            <w:pPr>
              <w:rPr>
                <w:rFonts w:ascii="Arial" w:hAnsi="Arial" w:cs="Arial"/>
                <w:b/>
                <w:bCs/>
                <w:sz w:val="22"/>
                <w:szCs w:val="22"/>
              </w:rPr>
            </w:pPr>
            <w:r w:rsidRPr="00BF387E">
              <w:rPr>
                <w:rFonts w:ascii="Arial" w:hAnsi="Arial" w:cs="Arial"/>
                <w:b/>
                <w:bCs/>
                <w:sz w:val="22"/>
                <w:szCs w:val="22"/>
              </w:rPr>
              <w:t>Position</w:t>
            </w:r>
          </w:p>
        </w:tc>
      </w:tr>
      <w:tr w:rsidR="00867F89" w:rsidRPr="00BF387E" w14:paraId="6ED76C34" w14:textId="77777777" w:rsidTr="00673916">
        <w:tc>
          <w:tcPr>
            <w:tcW w:w="2448" w:type="dxa"/>
          </w:tcPr>
          <w:p w14:paraId="59049CB4" w14:textId="4D5E9849" w:rsidR="00867F89" w:rsidRPr="00BF387E" w:rsidRDefault="004641CB">
            <w:pPr>
              <w:pStyle w:val="Header"/>
              <w:tabs>
                <w:tab w:val="clear" w:pos="4153"/>
                <w:tab w:val="clear" w:pos="8306"/>
              </w:tabs>
              <w:rPr>
                <w:rFonts w:ascii="Arial" w:hAnsi="Arial" w:cs="Arial"/>
                <w:sz w:val="22"/>
                <w:szCs w:val="22"/>
              </w:rPr>
            </w:pPr>
            <w:r>
              <w:rPr>
                <w:rFonts w:ascii="Arial" w:hAnsi="Arial" w:cs="Arial"/>
                <w:sz w:val="22"/>
                <w:szCs w:val="22"/>
              </w:rPr>
              <w:t>Amanda Flower</w:t>
            </w:r>
          </w:p>
        </w:tc>
        <w:tc>
          <w:tcPr>
            <w:tcW w:w="2520" w:type="dxa"/>
          </w:tcPr>
          <w:p w14:paraId="20FC8D9E" w14:textId="20703CC7" w:rsidR="00902DF4" w:rsidRPr="00BF387E" w:rsidRDefault="004641CB">
            <w:pPr>
              <w:rPr>
                <w:rFonts w:ascii="Arial" w:hAnsi="Arial" w:cs="Arial"/>
                <w:sz w:val="22"/>
                <w:szCs w:val="22"/>
              </w:rPr>
            </w:pPr>
            <w:r>
              <w:rPr>
                <w:rFonts w:ascii="Arial" w:hAnsi="Arial" w:cs="Arial"/>
                <w:sz w:val="22"/>
                <w:szCs w:val="22"/>
              </w:rPr>
              <w:t>07833371795</w:t>
            </w:r>
          </w:p>
        </w:tc>
        <w:tc>
          <w:tcPr>
            <w:tcW w:w="3674" w:type="dxa"/>
          </w:tcPr>
          <w:p w14:paraId="13D1B347" w14:textId="04F84398" w:rsidR="00867F89" w:rsidRPr="00BF387E" w:rsidRDefault="004641CB">
            <w:pPr>
              <w:rPr>
                <w:rFonts w:ascii="Arial" w:hAnsi="Arial" w:cs="Arial"/>
                <w:sz w:val="22"/>
                <w:szCs w:val="22"/>
              </w:rPr>
            </w:pPr>
            <w:r>
              <w:rPr>
                <w:rFonts w:ascii="Arial" w:hAnsi="Arial" w:cs="Arial"/>
                <w:sz w:val="22"/>
                <w:szCs w:val="22"/>
              </w:rPr>
              <w:t>Deputy Director Neighbourhood BLMK</w:t>
            </w:r>
          </w:p>
        </w:tc>
      </w:tr>
      <w:bookmarkEnd w:id="78"/>
    </w:tbl>
    <w:p w14:paraId="405926F1" w14:textId="77777777" w:rsidR="00867F89" w:rsidRPr="006C623B" w:rsidRDefault="00867F89">
      <w:pPr>
        <w:pStyle w:val="Heading2"/>
        <w:rPr>
          <w:sz w:val="22"/>
        </w:rPr>
      </w:pPr>
    </w:p>
    <w:p w14:paraId="3737CEAF" w14:textId="77777777" w:rsidR="00867F89" w:rsidRPr="00BF387E" w:rsidRDefault="00867F89">
      <w:pPr>
        <w:pStyle w:val="Heading2"/>
        <w:rPr>
          <w:sz w:val="22"/>
          <w:szCs w:val="22"/>
          <w:u w:val="none"/>
        </w:rPr>
      </w:pPr>
      <w:bookmarkStart w:id="79" w:name="_Toc113674427"/>
      <w:bookmarkStart w:id="80" w:name="_Toc16768250"/>
      <w:bookmarkStart w:id="81" w:name="_Toc233640966"/>
      <w:r w:rsidRPr="00BF387E">
        <w:rPr>
          <w:sz w:val="22"/>
          <w:szCs w:val="22"/>
          <w:u w:val="none"/>
        </w:rPr>
        <w:t>Utilities / Services Contacts</w:t>
      </w:r>
      <w:bookmarkEnd w:id="79"/>
      <w:bookmarkEnd w:id="80"/>
      <w:bookmarkEnd w:id="81"/>
    </w:p>
    <w:p w14:paraId="7300CEF6" w14:textId="77777777" w:rsidR="00867F89" w:rsidRPr="00BF387E" w:rsidRDefault="00867F89">
      <w:pPr>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2709"/>
        <w:gridCol w:w="2973"/>
      </w:tblGrid>
      <w:tr w:rsidR="00867F89" w:rsidRPr="00BF387E" w14:paraId="7EBA0068" w14:textId="77777777" w:rsidTr="00673916">
        <w:tc>
          <w:tcPr>
            <w:tcW w:w="2972" w:type="dxa"/>
            <w:tcBorders>
              <w:bottom w:val="single" w:sz="4" w:space="0" w:color="auto"/>
            </w:tcBorders>
          </w:tcPr>
          <w:p w14:paraId="0110A6D6" w14:textId="77777777" w:rsidR="00867F89" w:rsidRPr="00BF387E" w:rsidRDefault="00867F89">
            <w:pPr>
              <w:jc w:val="both"/>
              <w:rPr>
                <w:rFonts w:ascii="Arial" w:hAnsi="Arial" w:cs="Arial"/>
                <w:b/>
                <w:bCs/>
                <w:sz w:val="22"/>
                <w:szCs w:val="22"/>
              </w:rPr>
            </w:pPr>
            <w:r w:rsidRPr="00BF387E">
              <w:rPr>
                <w:rFonts w:ascii="Arial" w:hAnsi="Arial" w:cs="Arial"/>
                <w:b/>
                <w:bCs/>
                <w:sz w:val="22"/>
                <w:szCs w:val="22"/>
              </w:rPr>
              <w:t>Service</w:t>
            </w:r>
          </w:p>
        </w:tc>
        <w:tc>
          <w:tcPr>
            <w:tcW w:w="2709" w:type="dxa"/>
            <w:tcBorders>
              <w:bottom w:val="single" w:sz="4" w:space="0" w:color="auto"/>
            </w:tcBorders>
          </w:tcPr>
          <w:p w14:paraId="76DD0FC5" w14:textId="77777777" w:rsidR="00867F89" w:rsidRPr="00BF387E" w:rsidRDefault="00867F89">
            <w:pPr>
              <w:jc w:val="both"/>
              <w:rPr>
                <w:rFonts w:ascii="Arial" w:hAnsi="Arial" w:cs="Arial"/>
                <w:b/>
                <w:bCs/>
                <w:sz w:val="22"/>
                <w:szCs w:val="22"/>
              </w:rPr>
            </w:pPr>
            <w:r w:rsidRPr="00BF387E">
              <w:rPr>
                <w:rFonts w:ascii="Arial" w:hAnsi="Arial" w:cs="Arial"/>
                <w:b/>
                <w:bCs/>
                <w:sz w:val="22"/>
                <w:szCs w:val="22"/>
              </w:rPr>
              <w:t>Provider</w:t>
            </w:r>
          </w:p>
        </w:tc>
        <w:tc>
          <w:tcPr>
            <w:tcW w:w="2973" w:type="dxa"/>
            <w:tcBorders>
              <w:bottom w:val="single" w:sz="4" w:space="0" w:color="auto"/>
            </w:tcBorders>
          </w:tcPr>
          <w:p w14:paraId="19B2E2F8" w14:textId="77777777" w:rsidR="00867F89" w:rsidRPr="00BF387E" w:rsidRDefault="00867F89">
            <w:pPr>
              <w:jc w:val="both"/>
              <w:rPr>
                <w:rFonts w:ascii="Arial" w:hAnsi="Arial" w:cs="Arial"/>
                <w:b/>
                <w:bCs/>
                <w:sz w:val="22"/>
                <w:szCs w:val="22"/>
              </w:rPr>
            </w:pPr>
            <w:r w:rsidRPr="00BF387E">
              <w:rPr>
                <w:rFonts w:ascii="Arial" w:hAnsi="Arial" w:cs="Arial"/>
                <w:b/>
                <w:bCs/>
                <w:sz w:val="22"/>
                <w:szCs w:val="22"/>
              </w:rPr>
              <w:t>Contacts</w:t>
            </w:r>
          </w:p>
        </w:tc>
      </w:tr>
      <w:tr w:rsidR="00867F89" w:rsidRPr="00BF387E" w14:paraId="6226706F" w14:textId="77777777" w:rsidTr="00673916">
        <w:tc>
          <w:tcPr>
            <w:tcW w:w="2972" w:type="dxa"/>
          </w:tcPr>
          <w:p w14:paraId="40AE9E73" w14:textId="5BE5C1BE" w:rsidR="00867F89" w:rsidRPr="00BF387E" w:rsidRDefault="00DF061C">
            <w:pPr>
              <w:jc w:val="both"/>
              <w:rPr>
                <w:rFonts w:ascii="Arial" w:hAnsi="Arial" w:cs="Arial"/>
                <w:sz w:val="22"/>
                <w:szCs w:val="22"/>
              </w:rPr>
            </w:pPr>
            <w:r w:rsidRPr="00283543">
              <w:rPr>
                <w:rFonts w:ascii="Arial" w:hAnsi="Arial" w:cs="Arial"/>
                <w:sz w:val="22"/>
                <w:szCs w:val="22"/>
              </w:rPr>
              <w:t>Electricity – Wootton</w:t>
            </w:r>
          </w:p>
        </w:tc>
        <w:tc>
          <w:tcPr>
            <w:tcW w:w="2709" w:type="dxa"/>
          </w:tcPr>
          <w:p w14:paraId="0601879C" w14:textId="04DEB8E4" w:rsidR="00867F89" w:rsidRPr="00BF387E" w:rsidRDefault="00DF061C">
            <w:pPr>
              <w:jc w:val="both"/>
              <w:rPr>
                <w:rFonts w:ascii="Arial" w:hAnsi="Arial" w:cs="Arial"/>
                <w:sz w:val="22"/>
                <w:szCs w:val="22"/>
              </w:rPr>
            </w:pPr>
            <w:r w:rsidRPr="00283543">
              <w:rPr>
                <w:rFonts w:ascii="Arial" w:hAnsi="Arial" w:cs="Arial"/>
                <w:sz w:val="22"/>
                <w:szCs w:val="22"/>
              </w:rPr>
              <w:t>Haven</w:t>
            </w:r>
          </w:p>
        </w:tc>
        <w:tc>
          <w:tcPr>
            <w:tcW w:w="2973" w:type="dxa"/>
          </w:tcPr>
          <w:p w14:paraId="03BC1962" w14:textId="6F67BF4B" w:rsidR="00867F89" w:rsidRPr="00BF387E" w:rsidRDefault="00C34C60">
            <w:pPr>
              <w:jc w:val="both"/>
              <w:rPr>
                <w:rFonts w:ascii="Arial" w:hAnsi="Arial" w:cs="Arial"/>
                <w:sz w:val="22"/>
                <w:szCs w:val="22"/>
              </w:rPr>
            </w:pPr>
            <w:r w:rsidRPr="00283543">
              <w:rPr>
                <w:rFonts w:ascii="Arial" w:hAnsi="Arial" w:cs="Arial"/>
                <w:sz w:val="22"/>
                <w:szCs w:val="22"/>
              </w:rPr>
              <w:t>01473 855332</w:t>
            </w:r>
          </w:p>
        </w:tc>
      </w:tr>
      <w:tr w:rsidR="00DF061C" w:rsidRPr="00283543" w14:paraId="070E2E50" w14:textId="77777777" w:rsidTr="00263548">
        <w:tc>
          <w:tcPr>
            <w:tcW w:w="2972" w:type="dxa"/>
          </w:tcPr>
          <w:p w14:paraId="7A22907C" w14:textId="77777777" w:rsidR="00DF061C" w:rsidRPr="00283543" w:rsidRDefault="00DF061C" w:rsidP="00BF6195">
            <w:pPr>
              <w:jc w:val="both"/>
              <w:rPr>
                <w:rFonts w:ascii="Arial" w:hAnsi="Arial" w:cs="Arial"/>
                <w:sz w:val="22"/>
                <w:szCs w:val="22"/>
              </w:rPr>
            </w:pPr>
            <w:r w:rsidRPr="00283543">
              <w:rPr>
                <w:rFonts w:ascii="Arial" w:hAnsi="Arial" w:cs="Arial"/>
                <w:sz w:val="22"/>
                <w:szCs w:val="22"/>
              </w:rPr>
              <w:t>Electricity – Shortstown</w:t>
            </w:r>
          </w:p>
        </w:tc>
        <w:tc>
          <w:tcPr>
            <w:tcW w:w="2709" w:type="dxa"/>
          </w:tcPr>
          <w:p w14:paraId="1B0DE926" w14:textId="77777777" w:rsidR="00DF061C" w:rsidRPr="00283543" w:rsidRDefault="00DF061C" w:rsidP="00BF6195">
            <w:pPr>
              <w:jc w:val="both"/>
              <w:rPr>
                <w:rFonts w:ascii="Arial" w:hAnsi="Arial" w:cs="Arial"/>
                <w:sz w:val="22"/>
                <w:szCs w:val="22"/>
              </w:rPr>
            </w:pPr>
            <w:r w:rsidRPr="00283543">
              <w:rPr>
                <w:rFonts w:ascii="Arial" w:hAnsi="Arial" w:cs="Arial"/>
                <w:sz w:val="22"/>
                <w:szCs w:val="22"/>
              </w:rPr>
              <w:t>Total Gas and Power</w:t>
            </w:r>
          </w:p>
        </w:tc>
        <w:tc>
          <w:tcPr>
            <w:tcW w:w="2973" w:type="dxa"/>
          </w:tcPr>
          <w:p w14:paraId="7FB61345" w14:textId="77777777" w:rsidR="00DF061C" w:rsidRPr="00283543" w:rsidRDefault="00C34C60" w:rsidP="00BF6195">
            <w:pPr>
              <w:jc w:val="both"/>
              <w:rPr>
                <w:rFonts w:ascii="Arial" w:hAnsi="Arial" w:cs="Arial"/>
                <w:sz w:val="22"/>
                <w:szCs w:val="22"/>
              </w:rPr>
            </w:pPr>
            <w:r w:rsidRPr="00283543">
              <w:rPr>
                <w:rFonts w:ascii="Arial" w:hAnsi="Arial" w:cs="Arial"/>
                <w:sz w:val="22"/>
                <w:szCs w:val="22"/>
              </w:rPr>
              <w:t>0333 003 7874</w:t>
            </w:r>
          </w:p>
        </w:tc>
      </w:tr>
      <w:tr w:rsidR="003D61E8" w:rsidRPr="00283543" w14:paraId="03E856EB" w14:textId="77777777" w:rsidTr="00263548">
        <w:tc>
          <w:tcPr>
            <w:tcW w:w="2972" w:type="dxa"/>
          </w:tcPr>
          <w:p w14:paraId="46136A6F" w14:textId="77777777" w:rsidR="003D61E8" w:rsidRPr="00283543" w:rsidRDefault="003D61E8" w:rsidP="00DF061C">
            <w:pPr>
              <w:jc w:val="both"/>
              <w:rPr>
                <w:rFonts w:ascii="Arial" w:hAnsi="Arial" w:cs="Arial"/>
                <w:sz w:val="22"/>
                <w:szCs w:val="22"/>
              </w:rPr>
            </w:pPr>
            <w:r w:rsidRPr="00283543">
              <w:rPr>
                <w:rFonts w:ascii="Arial" w:hAnsi="Arial" w:cs="Arial"/>
                <w:sz w:val="22"/>
                <w:szCs w:val="22"/>
              </w:rPr>
              <w:t>Electricity - Both</w:t>
            </w:r>
          </w:p>
        </w:tc>
        <w:tc>
          <w:tcPr>
            <w:tcW w:w="2709" w:type="dxa"/>
          </w:tcPr>
          <w:p w14:paraId="71E70714" w14:textId="77777777" w:rsidR="003D61E8" w:rsidRPr="00283543" w:rsidRDefault="003D61E8" w:rsidP="00DF061C">
            <w:pPr>
              <w:jc w:val="both"/>
              <w:rPr>
                <w:rFonts w:ascii="Arial" w:hAnsi="Arial" w:cs="Arial"/>
                <w:sz w:val="22"/>
                <w:szCs w:val="22"/>
              </w:rPr>
            </w:pPr>
            <w:r w:rsidRPr="00283543">
              <w:rPr>
                <w:rFonts w:ascii="Arial" w:hAnsi="Arial" w:cs="Arial"/>
                <w:sz w:val="22"/>
                <w:szCs w:val="22"/>
              </w:rPr>
              <w:t>UK Power Networks</w:t>
            </w:r>
          </w:p>
        </w:tc>
        <w:tc>
          <w:tcPr>
            <w:tcW w:w="2973" w:type="dxa"/>
          </w:tcPr>
          <w:p w14:paraId="4707738A" w14:textId="77777777" w:rsidR="003D61E8" w:rsidRPr="00283543" w:rsidRDefault="003D61E8" w:rsidP="00DF061C">
            <w:pPr>
              <w:jc w:val="both"/>
              <w:rPr>
                <w:rFonts w:ascii="Arial" w:hAnsi="Arial" w:cs="Arial"/>
                <w:sz w:val="22"/>
                <w:szCs w:val="22"/>
              </w:rPr>
            </w:pPr>
            <w:r w:rsidRPr="00283543">
              <w:rPr>
                <w:rFonts w:ascii="Arial" w:hAnsi="Arial" w:cs="Arial"/>
                <w:sz w:val="22"/>
                <w:szCs w:val="22"/>
              </w:rPr>
              <w:t>0800 31 63 105</w:t>
            </w:r>
          </w:p>
        </w:tc>
      </w:tr>
      <w:tr w:rsidR="00DF061C" w:rsidRPr="00283543" w14:paraId="3AFC2419" w14:textId="77777777" w:rsidTr="00263548">
        <w:tc>
          <w:tcPr>
            <w:tcW w:w="2972" w:type="dxa"/>
          </w:tcPr>
          <w:p w14:paraId="035B2A6D" w14:textId="77777777" w:rsidR="00DF061C" w:rsidRPr="00283543" w:rsidRDefault="00DF061C" w:rsidP="00DF061C">
            <w:pPr>
              <w:jc w:val="both"/>
              <w:rPr>
                <w:rFonts w:ascii="Arial" w:hAnsi="Arial" w:cs="Arial"/>
                <w:sz w:val="22"/>
                <w:szCs w:val="22"/>
              </w:rPr>
            </w:pPr>
            <w:r w:rsidRPr="00283543">
              <w:rPr>
                <w:rFonts w:ascii="Arial" w:hAnsi="Arial" w:cs="Arial"/>
                <w:sz w:val="22"/>
                <w:szCs w:val="22"/>
              </w:rPr>
              <w:t>Gas – Shortstown</w:t>
            </w:r>
          </w:p>
        </w:tc>
        <w:tc>
          <w:tcPr>
            <w:tcW w:w="2709" w:type="dxa"/>
          </w:tcPr>
          <w:p w14:paraId="5B773BC9" w14:textId="77777777" w:rsidR="00DF061C" w:rsidRPr="00283543" w:rsidRDefault="00DF061C" w:rsidP="00DF061C">
            <w:pPr>
              <w:jc w:val="both"/>
              <w:rPr>
                <w:rFonts w:ascii="Arial" w:hAnsi="Arial" w:cs="Arial"/>
                <w:sz w:val="22"/>
                <w:szCs w:val="22"/>
              </w:rPr>
            </w:pPr>
            <w:r w:rsidRPr="00283543">
              <w:rPr>
                <w:rFonts w:ascii="Arial" w:hAnsi="Arial" w:cs="Arial"/>
                <w:sz w:val="22"/>
                <w:szCs w:val="22"/>
              </w:rPr>
              <w:t>Total Gas and Power</w:t>
            </w:r>
          </w:p>
        </w:tc>
        <w:tc>
          <w:tcPr>
            <w:tcW w:w="2973" w:type="dxa"/>
          </w:tcPr>
          <w:p w14:paraId="083D83F6" w14:textId="77777777" w:rsidR="00DF061C" w:rsidRPr="00283543" w:rsidRDefault="00C34C60" w:rsidP="00DF061C">
            <w:pPr>
              <w:jc w:val="both"/>
              <w:rPr>
                <w:rFonts w:ascii="Arial" w:hAnsi="Arial" w:cs="Arial"/>
                <w:sz w:val="22"/>
                <w:szCs w:val="22"/>
              </w:rPr>
            </w:pPr>
            <w:r w:rsidRPr="00283543">
              <w:rPr>
                <w:rFonts w:ascii="Arial" w:hAnsi="Arial" w:cs="Arial"/>
                <w:sz w:val="22"/>
                <w:szCs w:val="22"/>
              </w:rPr>
              <w:t>0333 003 7874</w:t>
            </w:r>
          </w:p>
        </w:tc>
      </w:tr>
      <w:tr w:rsidR="00DF061C" w:rsidRPr="00283543" w14:paraId="17D18D77" w14:textId="77777777" w:rsidTr="00263548">
        <w:tc>
          <w:tcPr>
            <w:tcW w:w="2972" w:type="dxa"/>
          </w:tcPr>
          <w:p w14:paraId="7601A19B" w14:textId="77777777" w:rsidR="00DF061C" w:rsidRPr="00283543" w:rsidRDefault="00DF061C" w:rsidP="00DF061C">
            <w:pPr>
              <w:jc w:val="both"/>
              <w:rPr>
                <w:rFonts w:ascii="Arial" w:hAnsi="Arial" w:cs="Arial"/>
                <w:sz w:val="22"/>
                <w:szCs w:val="22"/>
              </w:rPr>
            </w:pPr>
            <w:r w:rsidRPr="00283543">
              <w:rPr>
                <w:rFonts w:ascii="Arial" w:hAnsi="Arial" w:cs="Arial"/>
                <w:sz w:val="22"/>
                <w:szCs w:val="22"/>
              </w:rPr>
              <w:t>Water (Both)</w:t>
            </w:r>
          </w:p>
        </w:tc>
        <w:tc>
          <w:tcPr>
            <w:tcW w:w="2709" w:type="dxa"/>
          </w:tcPr>
          <w:p w14:paraId="37A19EEF" w14:textId="77777777" w:rsidR="00DF061C" w:rsidRPr="00283543" w:rsidRDefault="00DF061C" w:rsidP="00DF061C">
            <w:pPr>
              <w:jc w:val="both"/>
              <w:rPr>
                <w:rFonts w:ascii="Arial" w:hAnsi="Arial" w:cs="Arial"/>
                <w:sz w:val="22"/>
                <w:szCs w:val="22"/>
              </w:rPr>
            </w:pPr>
            <w:r w:rsidRPr="00283543">
              <w:rPr>
                <w:rFonts w:ascii="Arial" w:hAnsi="Arial" w:cs="Arial"/>
                <w:sz w:val="22"/>
                <w:szCs w:val="22"/>
              </w:rPr>
              <w:t>Wave</w:t>
            </w:r>
          </w:p>
        </w:tc>
        <w:tc>
          <w:tcPr>
            <w:tcW w:w="2973" w:type="dxa"/>
          </w:tcPr>
          <w:p w14:paraId="4E5B18C1" w14:textId="77777777" w:rsidR="00DF061C" w:rsidRPr="00283543" w:rsidRDefault="00C34C60" w:rsidP="00DF061C">
            <w:pPr>
              <w:jc w:val="both"/>
              <w:rPr>
                <w:rFonts w:ascii="Arial" w:hAnsi="Arial" w:cs="Arial"/>
                <w:sz w:val="22"/>
                <w:szCs w:val="22"/>
              </w:rPr>
            </w:pPr>
            <w:r w:rsidRPr="00283543">
              <w:rPr>
                <w:rFonts w:ascii="Arial" w:hAnsi="Arial" w:cs="Arial"/>
                <w:sz w:val="22"/>
                <w:szCs w:val="22"/>
              </w:rPr>
              <w:t>0333 207 9283</w:t>
            </w:r>
          </w:p>
        </w:tc>
      </w:tr>
      <w:tr w:rsidR="00DF061C" w:rsidRPr="00283543" w14:paraId="50977448" w14:textId="77777777" w:rsidTr="00263548">
        <w:tc>
          <w:tcPr>
            <w:tcW w:w="2972" w:type="dxa"/>
          </w:tcPr>
          <w:p w14:paraId="5D2CD08A" w14:textId="77777777" w:rsidR="00DF061C" w:rsidRPr="00283543" w:rsidRDefault="006442AA" w:rsidP="00DF061C">
            <w:pPr>
              <w:jc w:val="both"/>
              <w:rPr>
                <w:rFonts w:ascii="Arial" w:hAnsi="Arial" w:cs="Arial"/>
                <w:sz w:val="22"/>
                <w:szCs w:val="22"/>
              </w:rPr>
            </w:pPr>
            <w:r w:rsidRPr="00283543">
              <w:rPr>
                <w:rFonts w:ascii="Arial" w:hAnsi="Arial" w:cs="Arial"/>
                <w:sz w:val="22"/>
                <w:szCs w:val="22"/>
              </w:rPr>
              <w:t>Clinical Waste</w:t>
            </w:r>
          </w:p>
        </w:tc>
        <w:tc>
          <w:tcPr>
            <w:tcW w:w="2709" w:type="dxa"/>
          </w:tcPr>
          <w:p w14:paraId="1B4934D2" w14:textId="77777777" w:rsidR="00DF061C" w:rsidRPr="00283543" w:rsidRDefault="006442AA" w:rsidP="00DF061C">
            <w:pPr>
              <w:jc w:val="both"/>
              <w:rPr>
                <w:rFonts w:ascii="Arial" w:hAnsi="Arial" w:cs="Arial"/>
                <w:sz w:val="22"/>
                <w:szCs w:val="22"/>
              </w:rPr>
            </w:pPr>
            <w:r w:rsidRPr="00283543">
              <w:rPr>
                <w:rFonts w:ascii="Arial" w:hAnsi="Arial" w:cs="Arial"/>
                <w:sz w:val="22"/>
                <w:szCs w:val="22"/>
              </w:rPr>
              <w:t>Bedford Borough Council</w:t>
            </w:r>
          </w:p>
        </w:tc>
        <w:tc>
          <w:tcPr>
            <w:tcW w:w="2973" w:type="dxa"/>
          </w:tcPr>
          <w:p w14:paraId="627C2B56" w14:textId="77777777" w:rsidR="00022C7A" w:rsidRPr="00283543" w:rsidRDefault="006442AA" w:rsidP="00DF061C">
            <w:pPr>
              <w:jc w:val="both"/>
              <w:rPr>
                <w:rFonts w:ascii="Arial" w:hAnsi="Arial" w:cs="Arial"/>
                <w:sz w:val="22"/>
                <w:szCs w:val="22"/>
              </w:rPr>
            </w:pPr>
            <w:r w:rsidRPr="00283543">
              <w:rPr>
                <w:rFonts w:ascii="Arial" w:hAnsi="Arial" w:cs="Arial"/>
                <w:sz w:val="22"/>
                <w:szCs w:val="22"/>
              </w:rPr>
              <w:t>01234 718011</w:t>
            </w:r>
          </w:p>
        </w:tc>
      </w:tr>
      <w:tr w:rsidR="00022C7A" w:rsidRPr="00283543" w14:paraId="3402AB07" w14:textId="77777777" w:rsidTr="00263548">
        <w:tc>
          <w:tcPr>
            <w:tcW w:w="2972" w:type="dxa"/>
          </w:tcPr>
          <w:p w14:paraId="5D54D987" w14:textId="77777777" w:rsidR="00022C7A" w:rsidRPr="00283543" w:rsidRDefault="00022C7A" w:rsidP="00DF061C">
            <w:pPr>
              <w:jc w:val="both"/>
              <w:rPr>
                <w:rFonts w:ascii="Arial" w:hAnsi="Arial" w:cs="Arial"/>
                <w:sz w:val="22"/>
                <w:szCs w:val="22"/>
              </w:rPr>
            </w:pPr>
            <w:r w:rsidRPr="00283543">
              <w:rPr>
                <w:rFonts w:ascii="Arial" w:hAnsi="Arial" w:cs="Arial"/>
                <w:sz w:val="22"/>
                <w:szCs w:val="22"/>
              </w:rPr>
              <w:t>Security Systems – SS</w:t>
            </w:r>
          </w:p>
        </w:tc>
        <w:tc>
          <w:tcPr>
            <w:tcW w:w="2709" w:type="dxa"/>
          </w:tcPr>
          <w:p w14:paraId="1B29F50D" w14:textId="4628C898" w:rsidR="00022C7A" w:rsidRPr="00283543" w:rsidRDefault="00022C7A" w:rsidP="00DF061C">
            <w:pPr>
              <w:jc w:val="both"/>
              <w:rPr>
                <w:rFonts w:ascii="Arial" w:hAnsi="Arial" w:cs="Arial"/>
                <w:sz w:val="22"/>
                <w:szCs w:val="22"/>
              </w:rPr>
            </w:pPr>
            <w:r w:rsidRPr="00283543">
              <w:rPr>
                <w:rFonts w:ascii="Arial" w:hAnsi="Arial" w:cs="Arial"/>
                <w:sz w:val="22"/>
                <w:szCs w:val="22"/>
              </w:rPr>
              <w:t>Ca</w:t>
            </w:r>
            <w:r w:rsidR="00E90658">
              <w:rPr>
                <w:rFonts w:ascii="Arial" w:hAnsi="Arial" w:cs="Arial"/>
                <w:sz w:val="22"/>
                <w:szCs w:val="22"/>
              </w:rPr>
              <w:t xml:space="preserve">m </w:t>
            </w:r>
            <w:r w:rsidRPr="00283543">
              <w:rPr>
                <w:rFonts w:ascii="Arial" w:hAnsi="Arial" w:cs="Arial"/>
                <w:sz w:val="22"/>
                <w:szCs w:val="22"/>
              </w:rPr>
              <w:t>Alarms</w:t>
            </w:r>
          </w:p>
        </w:tc>
        <w:tc>
          <w:tcPr>
            <w:tcW w:w="2973" w:type="dxa"/>
          </w:tcPr>
          <w:p w14:paraId="33AAA181" w14:textId="77777777" w:rsidR="00022C7A" w:rsidRPr="00283543" w:rsidRDefault="00C34C60" w:rsidP="00DF061C">
            <w:pPr>
              <w:jc w:val="both"/>
              <w:rPr>
                <w:rFonts w:ascii="Arial" w:hAnsi="Arial" w:cs="Arial"/>
                <w:sz w:val="22"/>
                <w:szCs w:val="22"/>
              </w:rPr>
            </w:pPr>
            <w:r w:rsidRPr="00283543">
              <w:rPr>
                <w:rFonts w:ascii="Arial" w:hAnsi="Arial" w:cs="Arial"/>
                <w:sz w:val="22"/>
                <w:szCs w:val="22"/>
              </w:rPr>
              <w:t>01638 743342</w:t>
            </w:r>
          </w:p>
        </w:tc>
      </w:tr>
      <w:tr w:rsidR="00022C7A" w:rsidRPr="00283543" w14:paraId="1E705655" w14:textId="77777777" w:rsidTr="00263548">
        <w:tc>
          <w:tcPr>
            <w:tcW w:w="2972" w:type="dxa"/>
          </w:tcPr>
          <w:p w14:paraId="65680B39" w14:textId="77777777" w:rsidR="00022C7A" w:rsidRPr="00283543" w:rsidRDefault="00022C7A" w:rsidP="00DF061C">
            <w:pPr>
              <w:jc w:val="both"/>
              <w:rPr>
                <w:rFonts w:ascii="Arial" w:hAnsi="Arial" w:cs="Arial"/>
                <w:sz w:val="22"/>
                <w:szCs w:val="22"/>
              </w:rPr>
            </w:pPr>
            <w:r w:rsidRPr="00283543">
              <w:rPr>
                <w:rFonts w:ascii="Arial" w:hAnsi="Arial" w:cs="Arial"/>
                <w:sz w:val="22"/>
                <w:szCs w:val="22"/>
              </w:rPr>
              <w:t>Security Systems – WV</w:t>
            </w:r>
          </w:p>
        </w:tc>
        <w:tc>
          <w:tcPr>
            <w:tcW w:w="2709" w:type="dxa"/>
          </w:tcPr>
          <w:p w14:paraId="6383882F" w14:textId="77777777" w:rsidR="00022C7A" w:rsidRPr="00283543" w:rsidRDefault="00022C7A" w:rsidP="00DF061C">
            <w:pPr>
              <w:jc w:val="both"/>
              <w:rPr>
                <w:rFonts w:ascii="Arial" w:hAnsi="Arial" w:cs="Arial"/>
                <w:sz w:val="22"/>
                <w:szCs w:val="22"/>
              </w:rPr>
            </w:pPr>
            <w:r w:rsidRPr="00283543">
              <w:rPr>
                <w:rFonts w:ascii="Arial" w:hAnsi="Arial" w:cs="Arial"/>
                <w:sz w:val="22"/>
                <w:szCs w:val="22"/>
              </w:rPr>
              <w:t>Locked and Secure</w:t>
            </w:r>
          </w:p>
        </w:tc>
        <w:tc>
          <w:tcPr>
            <w:tcW w:w="2973" w:type="dxa"/>
          </w:tcPr>
          <w:p w14:paraId="480C644A" w14:textId="77777777" w:rsidR="00022C7A" w:rsidRPr="00283543" w:rsidRDefault="00C34C60" w:rsidP="00DF061C">
            <w:pPr>
              <w:jc w:val="both"/>
              <w:rPr>
                <w:rFonts w:ascii="Arial" w:hAnsi="Arial" w:cs="Arial"/>
                <w:sz w:val="22"/>
                <w:szCs w:val="22"/>
              </w:rPr>
            </w:pPr>
            <w:r w:rsidRPr="00283543">
              <w:rPr>
                <w:rFonts w:ascii="Arial" w:hAnsi="Arial" w:cs="Arial"/>
                <w:sz w:val="22"/>
                <w:szCs w:val="22"/>
              </w:rPr>
              <w:t>01908 483233</w:t>
            </w:r>
          </w:p>
        </w:tc>
      </w:tr>
      <w:tr w:rsidR="00AC6125" w:rsidRPr="00283543" w14:paraId="06E88C73" w14:textId="77777777" w:rsidTr="00263548">
        <w:tc>
          <w:tcPr>
            <w:tcW w:w="2972" w:type="dxa"/>
          </w:tcPr>
          <w:p w14:paraId="56ACC07C" w14:textId="77777777" w:rsidR="00AC6125" w:rsidRPr="00283543" w:rsidRDefault="00AC6125" w:rsidP="00DF061C">
            <w:pPr>
              <w:jc w:val="both"/>
              <w:rPr>
                <w:rFonts w:ascii="Arial" w:hAnsi="Arial" w:cs="Arial"/>
                <w:sz w:val="22"/>
                <w:szCs w:val="22"/>
              </w:rPr>
            </w:pPr>
            <w:r w:rsidRPr="00283543">
              <w:rPr>
                <w:rFonts w:ascii="Arial" w:hAnsi="Arial" w:cs="Arial"/>
                <w:sz w:val="22"/>
                <w:szCs w:val="22"/>
              </w:rPr>
              <w:t>Fire Extinguishers</w:t>
            </w:r>
          </w:p>
        </w:tc>
        <w:tc>
          <w:tcPr>
            <w:tcW w:w="2709" w:type="dxa"/>
          </w:tcPr>
          <w:p w14:paraId="3C614B6F" w14:textId="77777777" w:rsidR="00AC6125" w:rsidRPr="00283543" w:rsidRDefault="00AC6125" w:rsidP="00DF061C">
            <w:pPr>
              <w:jc w:val="both"/>
              <w:rPr>
                <w:rFonts w:ascii="Arial" w:hAnsi="Arial" w:cs="Arial"/>
                <w:sz w:val="22"/>
                <w:szCs w:val="22"/>
              </w:rPr>
            </w:pPr>
            <w:r w:rsidRPr="00283543">
              <w:rPr>
                <w:rFonts w:ascii="Arial" w:hAnsi="Arial" w:cs="Arial"/>
                <w:sz w:val="22"/>
                <w:szCs w:val="22"/>
              </w:rPr>
              <w:t>Walker Fire (UK) Ltd</w:t>
            </w:r>
          </w:p>
        </w:tc>
        <w:tc>
          <w:tcPr>
            <w:tcW w:w="2973" w:type="dxa"/>
          </w:tcPr>
          <w:p w14:paraId="7B97BADC" w14:textId="77777777" w:rsidR="00AC6125" w:rsidRPr="00283543" w:rsidRDefault="00AC6125" w:rsidP="00DF061C">
            <w:pPr>
              <w:jc w:val="both"/>
              <w:rPr>
                <w:rFonts w:ascii="Arial" w:hAnsi="Arial" w:cs="Arial"/>
                <w:sz w:val="22"/>
                <w:szCs w:val="22"/>
              </w:rPr>
            </w:pPr>
            <w:r w:rsidRPr="00283543">
              <w:rPr>
                <w:rFonts w:ascii="Arial" w:hAnsi="Arial" w:cs="Arial"/>
                <w:sz w:val="22"/>
                <w:szCs w:val="22"/>
              </w:rPr>
              <w:t>0800 731 3630</w:t>
            </w:r>
          </w:p>
        </w:tc>
      </w:tr>
      <w:tr w:rsidR="00AC6125" w:rsidRPr="00283543" w14:paraId="7BD2A7BD" w14:textId="77777777" w:rsidTr="00263548">
        <w:tc>
          <w:tcPr>
            <w:tcW w:w="2972" w:type="dxa"/>
          </w:tcPr>
          <w:p w14:paraId="2260DB71" w14:textId="77777777" w:rsidR="00AC6125" w:rsidRPr="00283543" w:rsidRDefault="00AC6125" w:rsidP="00DF061C">
            <w:pPr>
              <w:jc w:val="both"/>
              <w:rPr>
                <w:rFonts w:ascii="Arial" w:hAnsi="Arial" w:cs="Arial"/>
                <w:sz w:val="22"/>
                <w:szCs w:val="22"/>
              </w:rPr>
            </w:pPr>
            <w:r w:rsidRPr="00283543">
              <w:rPr>
                <w:rFonts w:ascii="Arial" w:hAnsi="Arial" w:cs="Arial"/>
                <w:sz w:val="22"/>
                <w:szCs w:val="22"/>
              </w:rPr>
              <w:t>HR and H&amp;S Services</w:t>
            </w:r>
          </w:p>
        </w:tc>
        <w:tc>
          <w:tcPr>
            <w:tcW w:w="2709" w:type="dxa"/>
          </w:tcPr>
          <w:p w14:paraId="78CF3259" w14:textId="77777777" w:rsidR="00AC6125" w:rsidRPr="00283543" w:rsidRDefault="00AC6125" w:rsidP="00DF061C">
            <w:pPr>
              <w:jc w:val="both"/>
              <w:rPr>
                <w:rFonts w:ascii="Arial" w:hAnsi="Arial" w:cs="Arial"/>
                <w:sz w:val="22"/>
                <w:szCs w:val="22"/>
              </w:rPr>
            </w:pPr>
            <w:r w:rsidRPr="00283543">
              <w:rPr>
                <w:rFonts w:ascii="Arial" w:hAnsi="Arial" w:cs="Arial"/>
                <w:sz w:val="22"/>
                <w:szCs w:val="22"/>
              </w:rPr>
              <w:t>Peninsula</w:t>
            </w:r>
          </w:p>
        </w:tc>
        <w:tc>
          <w:tcPr>
            <w:tcW w:w="2973" w:type="dxa"/>
          </w:tcPr>
          <w:p w14:paraId="3FCB784B" w14:textId="77777777" w:rsidR="00AC6125" w:rsidRPr="00283543" w:rsidRDefault="00AC6125" w:rsidP="00DF061C">
            <w:pPr>
              <w:jc w:val="both"/>
              <w:rPr>
                <w:rFonts w:ascii="Arial" w:hAnsi="Arial" w:cs="Arial"/>
                <w:sz w:val="22"/>
                <w:szCs w:val="22"/>
              </w:rPr>
            </w:pPr>
            <w:r w:rsidRPr="00283543">
              <w:rPr>
                <w:rFonts w:ascii="Arial" w:hAnsi="Arial" w:cs="Arial"/>
                <w:sz w:val="22"/>
                <w:szCs w:val="22"/>
              </w:rPr>
              <w:t>0800 051 3638</w:t>
            </w:r>
          </w:p>
        </w:tc>
      </w:tr>
      <w:tr w:rsidR="00AC6125" w:rsidRPr="00283543" w14:paraId="6FF4A7A5" w14:textId="77777777" w:rsidTr="00263548">
        <w:tc>
          <w:tcPr>
            <w:tcW w:w="2972" w:type="dxa"/>
          </w:tcPr>
          <w:p w14:paraId="5B79FD56" w14:textId="77777777" w:rsidR="00AC6125" w:rsidRPr="00283543" w:rsidRDefault="00AC6125" w:rsidP="00DF061C">
            <w:pPr>
              <w:jc w:val="both"/>
              <w:rPr>
                <w:rFonts w:ascii="Arial" w:hAnsi="Arial" w:cs="Arial"/>
                <w:sz w:val="22"/>
                <w:szCs w:val="22"/>
              </w:rPr>
            </w:pPr>
            <w:r w:rsidRPr="00283543">
              <w:rPr>
                <w:rFonts w:ascii="Arial" w:hAnsi="Arial" w:cs="Arial"/>
                <w:sz w:val="22"/>
                <w:szCs w:val="22"/>
              </w:rPr>
              <w:t>Insurance Broker</w:t>
            </w:r>
          </w:p>
        </w:tc>
        <w:tc>
          <w:tcPr>
            <w:tcW w:w="2709" w:type="dxa"/>
          </w:tcPr>
          <w:p w14:paraId="71F8B9DC" w14:textId="77777777" w:rsidR="00AC6125" w:rsidRPr="00283543" w:rsidRDefault="00AC6125" w:rsidP="00DF061C">
            <w:pPr>
              <w:jc w:val="both"/>
              <w:rPr>
                <w:rFonts w:ascii="Arial" w:hAnsi="Arial" w:cs="Arial"/>
                <w:sz w:val="22"/>
                <w:szCs w:val="22"/>
              </w:rPr>
            </w:pPr>
            <w:r w:rsidRPr="00283543">
              <w:rPr>
                <w:rFonts w:ascii="Arial" w:hAnsi="Arial" w:cs="Arial"/>
                <w:sz w:val="22"/>
                <w:szCs w:val="22"/>
              </w:rPr>
              <w:t>Routen Chaplin</w:t>
            </w:r>
          </w:p>
        </w:tc>
        <w:tc>
          <w:tcPr>
            <w:tcW w:w="2973" w:type="dxa"/>
          </w:tcPr>
          <w:p w14:paraId="6DFF2328" w14:textId="77777777" w:rsidR="00AC6125" w:rsidRPr="00283543" w:rsidRDefault="00AC6125" w:rsidP="00DF061C">
            <w:pPr>
              <w:jc w:val="both"/>
              <w:rPr>
                <w:rFonts w:ascii="Arial" w:hAnsi="Arial" w:cs="Arial"/>
                <w:sz w:val="22"/>
                <w:szCs w:val="22"/>
              </w:rPr>
            </w:pPr>
            <w:r w:rsidRPr="00283543">
              <w:rPr>
                <w:rFonts w:ascii="Arial" w:hAnsi="Arial" w:cs="Arial"/>
                <w:sz w:val="22"/>
                <w:szCs w:val="22"/>
              </w:rPr>
              <w:t>0115 973 4437</w:t>
            </w:r>
          </w:p>
        </w:tc>
      </w:tr>
      <w:tr w:rsidR="00AC6125" w:rsidRPr="00283543" w14:paraId="452FE1E8" w14:textId="77777777" w:rsidTr="00263548">
        <w:tc>
          <w:tcPr>
            <w:tcW w:w="2972" w:type="dxa"/>
          </w:tcPr>
          <w:p w14:paraId="17D0575C" w14:textId="77777777" w:rsidR="00AC6125" w:rsidRPr="00283543" w:rsidRDefault="00E964EA" w:rsidP="00DF061C">
            <w:pPr>
              <w:jc w:val="both"/>
              <w:rPr>
                <w:rFonts w:ascii="Arial" w:hAnsi="Arial" w:cs="Arial"/>
                <w:sz w:val="22"/>
                <w:szCs w:val="22"/>
              </w:rPr>
            </w:pPr>
            <w:r w:rsidRPr="00283543">
              <w:rPr>
                <w:rFonts w:ascii="Arial" w:hAnsi="Arial" w:cs="Arial"/>
                <w:sz w:val="22"/>
                <w:szCs w:val="22"/>
              </w:rPr>
              <w:t>Cleaning Company</w:t>
            </w:r>
          </w:p>
        </w:tc>
        <w:tc>
          <w:tcPr>
            <w:tcW w:w="2709" w:type="dxa"/>
          </w:tcPr>
          <w:p w14:paraId="2EB425FC" w14:textId="77777777" w:rsidR="00AC6125" w:rsidRPr="00283543" w:rsidRDefault="00E964EA" w:rsidP="00DF061C">
            <w:pPr>
              <w:jc w:val="both"/>
              <w:rPr>
                <w:rFonts w:ascii="Arial" w:hAnsi="Arial" w:cs="Arial"/>
                <w:sz w:val="22"/>
                <w:szCs w:val="22"/>
              </w:rPr>
            </w:pPr>
            <w:r w:rsidRPr="00283543">
              <w:rPr>
                <w:rFonts w:ascii="Arial" w:hAnsi="Arial" w:cs="Arial"/>
                <w:sz w:val="22"/>
                <w:szCs w:val="22"/>
              </w:rPr>
              <w:t xml:space="preserve">Wixted </w:t>
            </w:r>
          </w:p>
        </w:tc>
        <w:tc>
          <w:tcPr>
            <w:tcW w:w="2973" w:type="dxa"/>
          </w:tcPr>
          <w:p w14:paraId="50220BEA" w14:textId="3DC051CA" w:rsidR="00AC6125" w:rsidRPr="00283543" w:rsidRDefault="00673916" w:rsidP="00DF061C">
            <w:pPr>
              <w:jc w:val="both"/>
              <w:rPr>
                <w:rFonts w:ascii="Arial" w:hAnsi="Arial" w:cs="Arial"/>
                <w:sz w:val="22"/>
                <w:szCs w:val="22"/>
              </w:rPr>
            </w:pPr>
            <w:r>
              <w:rPr>
                <w:rFonts w:ascii="Arial" w:hAnsi="Arial" w:cs="Arial"/>
                <w:sz w:val="22"/>
                <w:szCs w:val="22"/>
              </w:rPr>
              <w:t>01525 406926</w:t>
            </w:r>
          </w:p>
        </w:tc>
      </w:tr>
      <w:tr w:rsidR="00AC6125" w:rsidRPr="00283543" w14:paraId="248F5ABF" w14:textId="77777777" w:rsidTr="00263548">
        <w:tc>
          <w:tcPr>
            <w:tcW w:w="2972" w:type="dxa"/>
          </w:tcPr>
          <w:p w14:paraId="58FA4936" w14:textId="77777777" w:rsidR="00AC6125" w:rsidRPr="00283543" w:rsidRDefault="00E964EA" w:rsidP="00DF061C">
            <w:pPr>
              <w:jc w:val="both"/>
              <w:rPr>
                <w:rFonts w:ascii="Arial" w:hAnsi="Arial" w:cs="Arial"/>
                <w:sz w:val="22"/>
                <w:szCs w:val="22"/>
              </w:rPr>
            </w:pPr>
            <w:r w:rsidRPr="00283543">
              <w:rPr>
                <w:rFonts w:ascii="Arial" w:hAnsi="Arial" w:cs="Arial"/>
                <w:sz w:val="22"/>
                <w:szCs w:val="22"/>
              </w:rPr>
              <w:t>Online Training and PM</w:t>
            </w:r>
          </w:p>
        </w:tc>
        <w:tc>
          <w:tcPr>
            <w:tcW w:w="2709" w:type="dxa"/>
          </w:tcPr>
          <w:p w14:paraId="14D784D8" w14:textId="77777777" w:rsidR="00AC6125" w:rsidRPr="00283543" w:rsidRDefault="00E964EA" w:rsidP="00DF061C">
            <w:pPr>
              <w:jc w:val="both"/>
              <w:rPr>
                <w:rFonts w:ascii="Arial" w:hAnsi="Arial" w:cs="Arial"/>
                <w:sz w:val="22"/>
                <w:szCs w:val="22"/>
              </w:rPr>
            </w:pPr>
            <w:r w:rsidRPr="00283543">
              <w:rPr>
                <w:rFonts w:ascii="Arial" w:hAnsi="Arial" w:cs="Arial"/>
                <w:sz w:val="22"/>
                <w:szCs w:val="22"/>
              </w:rPr>
              <w:t>Practice Index</w:t>
            </w:r>
          </w:p>
        </w:tc>
        <w:tc>
          <w:tcPr>
            <w:tcW w:w="2973" w:type="dxa"/>
          </w:tcPr>
          <w:p w14:paraId="2B101F59" w14:textId="6B9B907F" w:rsidR="00AC6125" w:rsidRPr="00283543" w:rsidRDefault="00F94346" w:rsidP="00DF061C">
            <w:pPr>
              <w:jc w:val="both"/>
              <w:rPr>
                <w:rFonts w:ascii="Arial" w:hAnsi="Arial" w:cs="Arial"/>
                <w:sz w:val="22"/>
                <w:szCs w:val="22"/>
              </w:rPr>
            </w:pPr>
            <w:r w:rsidRPr="00F94346">
              <w:rPr>
                <w:rFonts w:ascii="Arial" w:hAnsi="Arial" w:cs="Arial"/>
                <w:sz w:val="22"/>
                <w:szCs w:val="22"/>
              </w:rPr>
              <w:t>020 7099 5510</w:t>
            </w:r>
          </w:p>
        </w:tc>
      </w:tr>
      <w:tr w:rsidR="00AC6125" w:rsidRPr="00283543" w14:paraId="5B75C753" w14:textId="77777777" w:rsidTr="00263548">
        <w:tc>
          <w:tcPr>
            <w:tcW w:w="2972" w:type="dxa"/>
          </w:tcPr>
          <w:p w14:paraId="2A991AD1" w14:textId="77777777" w:rsidR="00AC6125" w:rsidRPr="00283543" w:rsidRDefault="00E964EA" w:rsidP="00DF061C">
            <w:pPr>
              <w:jc w:val="both"/>
              <w:rPr>
                <w:rFonts w:ascii="Arial" w:hAnsi="Arial" w:cs="Arial"/>
                <w:sz w:val="22"/>
                <w:szCs w:val="22"/>
              </w:rPr>
            </w:pPr>
            <w:r w:rsidRPr="00283543">
              <w:rPr>
                <w:rFonts w:ascii="Arial" w:hAnsi="Arial" w:cs="Arial"/>
                <w:sz w:val="22"/>
                <w:szCs w:val="22"/>
              </w:rPr>
              <w:t>Calibration</w:t>
            </w:r>
          </w:p>
        </w:tc>
        <w:tc>
          <w:tcPr>
            <w:tcW w:w="2709" w:type="dxa"/>
          </w:tcPr>
          <w:p w14:paraId="4EA69E10" w14:textId="19CFA6E7" w:rsidR="00AC6125" w:rsidRPr="00283543" w:rsidRDefault="00E90658" w:rsidP="00DF061C">
            <w:pPr>
              <w:jc w:val="both"/>
              <w:rPr>
                <w:rFonts w:ascii="Arial" w:hAnsi="Arial" w:cs="Arial"/>
                <w:sz w:val="22"/>
                <w:szCs w:val="22"/>
              </w:rPr>
            </w:pPr>
            <w:r>
              <w:rPr>
                <w:rFonts w:ascii="Arial" w:hAnsi="Arial" w:cs="Arial"/>
                <w:sz w:val="22"/>
                <w:szCs w:val="22"/>
              </w:rPr>
              <w:t>Forest Medical</w:t>
            </w:r>
          </w:p>
        </w:tc>
        <w:tc>
          <w:tcPr>
            <w:tcW w:w="2973" w:type="dxa"/>
          </w:tcPr>
          <w:p w14:paraId="690AB95B" w14:textId="65640820" w:rsidR="00AC6125" w:rsidRPr="00283543" w:rsidRDefault="00E90658" w:rsidP="00DF061C">
            <w:pPr>
              <w:jc w:val="both"/>
              <w:rPr>
                <w:rFonts w:ascii="Arial" w:hAnsi="Arial" w:cs="Arial"/>
                <w:sz w:val="22"/>
                <w:szCs w:val="22"/>
              </w:rPr>
            </w:pPr>
            <w:r w:rsidRPr="00E90658">
              <w:rPr>
                <w:rFonts w:ascii="Arial" w:hAnsi="Arial" w:cs="Arial"/>
                <w:sz w:val="22"/>
                <w:szCs w:val="22"/>
              </w:rPr>
              <w:t>01773 788185</w:t>
            </w:r>
          </w:p>
        </w:tc>
      </w:tr>
      <w:tr w:rsidR="00E964EA" w:rsidRPr="00283543" w14:paraId="4D6EB127" w14:textId="77777777" w:rsidTr="00263548">
        <w:tc>
          <w:tcPr>
            <w:tcW w:w="2972" w:type="dxa"/>
          </w:tcPr>
          <w:p w14:paraId="506CB13D" w14:textId="77777777" w:rsidR="00E964EA" w:rsidRPr="00283543" w:rsidRDefault="00E964EA" w:rsidP="00DF061C">
            <w:pPr>
              <w:jc w:val="both"/>
              <w:rPr>
                <w:rFonts w:ascii="Arial" w:hAnsi="Arial" w:cs="Arial"/>
                <w:sz w:val="22"/>
                <w:szCs w:val="22"/>
              </w:rPr>
            </w:pPr>
            <w:r w:rsidRPr="00283543">
              <w:rPr>
                <w:rFonts w:ascii="Arial" w:hAnsi="Arial" w:cs="Arial"/>
                <w:sz w:val="22"/>
                <w:szCs w:val="22"/>
              </w:rPr>
              <w:t>Telecoms</w:t>
            </w:r>
          </w:p>
        </w:tc>
        <w:tc>
          <w:tcPr>
            <w:tcW w:w="2709" w:type="dxa"/>
          </w:tcPr>
          <w:p w14:paraId="74D85530" w14:textId="77777777" w:rsidR="00E964EA" w:rsidRPr="00283543" w:rsidRDefault="00E964EA" w:rsidP="00DF061C">
            <w:pPr>
              <w:jc w:val="both"/>
              <w:rPr>
                <w:rFonts w:ascii="Arial" w:hAnsi="Arial" w:cs="Arial"/>
                <w:sz w:val="22"/>
                <w:szCs w:val="22"/>
              </w:rPr>
            </w:pPr>
            <w:r w:rsidRPr="00283543">
              <w:rPr>
                <w:rFonts w:ascii="Arial" w:hAnsi="Arial" w:cs="Arial"/>
                <w:sz w:val="22"/>
                <w:szCs w:val="22"/>
              </w:rPr>
              <w:t xml:space="preserve">Surgery Connect / X-On </w:t>
            </w:r>
          </w:p>
        </w:tc>
        <w:tc>
          <w:tcPr>
            <w:tcW w:w="2973" w:type="dxa"/>
          </w:tcPr>
          <w:p w14:paraId="2A48FF16" w14:textId="77777777" w:rsidR="00E964EA" w:rsidRPr="00283543" w:rsidRDefault="00E964EA" w:rsidP="00DF061C">
            <w:pPr>
              <w:jc w:val="both"/>
              <w:rPr>
                <w:rFonts w:ascii="Arial" w:hAnsi="Arial" w:cs="Arial"/>
                <w:sz w:val="22"/>
                <w:szCs w:val="22"/>
              </w:rPr>
            </w:pPr>
            <w:r w:rsidRPr="00283543">
              <w:rPr>
                <w:rFonts w:ascii="Arial" w:hAnsi="Arial" w:cs="Arial"/>
                <w:sz w:val="22"/>
                <w:szCs w:val="22"/>
              </w:rPr>
              <w:t>0333 332 6633</w:t>
            </w:r>
          </w:p>
        </w:tc>
      </w:tr>
      <w:tr w:rsidR="00E964EA" w:rsidRPr="00283543" w14:paraId="392A1EFE" w14:textId="77777777" w:rsidTr="00263548">
        <w:tc>
          <w:tcPr>
            <w:tcW w:w="2972" w:type="dxa"/>
          </w:tcPr>
          <w:p w14:paraId="2A8F0DEB" w14:textId="77777777" w:rsidR="00E964EA" w:rsidRPr="00283543" w:rsidRDefault="00E964EA" w:rsidP="00DF061C">
            <w:pPr>
              <w:jc w:val="both"/>
              <w:rPr>
                <w:rFonts w:ascii="Arial" w:hAnsi="Arial" w:cs="Arial"/>
                <w:sz w:val="22"/>
                <w:szCs w:val="22"/>
              </w:rPr>
            </w:pPr>
            <w:r w:rsidRPr="00283543">
              <w:rPr>
                <w:rFonts w:ascii="Arial" w:hAnsi="Arial" w:cs="Arial"/>
                <w:sz w:val="22"/>
                <w:szCs w:val="22"/>
              </w:rPr>
              <w:t>Shredding</w:t>
            </w:r>
          </w:p>
        </w:tc>
        <w:tc>
          <w:tcPr>
            <w:tcW w:w="2709" w:type="dxa"/>
          </w:tcPr>
          <w:p w14:paraId="4D15C7A9" w14:textId="4D21D432" w:rsidR="00F94346" w:rsidRPr="00283543" w:rsidRDefault="00F94346" w:rsidP="00DF061C">
            <w:pPr>
              <w:jc w:val="both"/>
              <w:rPr>
                <w:rFonts w:ascii="Arial" w:hAnsi="Arial" w:cs="Arial"/>
                <w:sz w:val="22"/>
                <w:szCs w:val="22"/>
              </w:rPr>
            </w:pPr>
            <w:r>
              <w:rPr>
                <w:rFonts w:ascii="Arial" w:hAnsi="Arial" w:cs="Arial"/>
                <w:sz w:val="22"/>
                <w:szCs w:val="22"/>
              </w:rPr>
              <w:t>Shred Pro</w:t>
            </w:r>
          </w:p>
        </w:tc>
        <w:tc>
          <w:tcPr>
            <w:tcW w:w="2973" w:type="dxa"/>
          </w:tcPr>
          <w:p w14:paraId="57998FAF" w14:textId="6BE6CD2E" w:rsidR="00E964EA" w:rsidRPr="00283543" w:rsidRDefault="00F94346" w:rsidP="00DF061C">
            <w:pPr>
              <w:jc w:val="both"/>
              <w:rPr>
                <w:rFonts w:ascii="Arial" w:hAnsi="Arial" w:cs="Arial"/>
                <w:sz w:val="22"/>
                <w:szCs w:val="22"/>
              </w:rPr>
            </w:pPr>
            <w:r w:rsidRPr="00F94346">
              <w:rPr>
                <w:rFonts w:ascii="Arial" w:hAnsi="Arial" w:cs="Arial"/>
                <w:sz w:val="22"/>
                <w:szCs w:val="22"/>
              </w:rPr>
              <w:t>0845 606 0528</w:t>
            </w:r>
          </w:p>
        </w:tc>
      </w:tr>
      <w:tr w:rsidR="00E964EA" w:rsidRPr="00283543" w14:paraId="248C2245" w14:textId="77777777" w:rsidTr="00263548">
        <w:tc>
          <w:tcPr>
            <w:tcW w:w="2972" w:type="dxa"/>
          </w:tcPr>
          <w:p w14:paraId="1FF3B7C3" w14:textId="77777777" w:rsidR="00E964EA" w:rsidRPr="00283543" w:rsidRDefault="00E964EA" w:rsidP="00DF061C">
            <w:pPr>
              <w:jc w:val="both"/>
              <w:rPr>
                <w:rFonts w:ascii="Arial" w:hAnsi="Arial" w:cs="Arial"/>
                <w:sz w:val="22"/>
                <w:szCs w:val="22"/>
              </w:rPr>
            </w:pPr>
            <w:r w:rsidRPr="00283543">
              <w:rPr>
                <w:rFonts w:ascii="Arial" w:hAnsi="Arial" w:cs="Arial"/>
                <w:sz w:val="22"/>
                <w:szCs w:val="22"/>
              </w:rPr>
              <w:t>Plumbing</w:t>
            </w:r>
          </w:p>
        </w:tc>
        <w:tc>
          <w:tcPr>
            <w:tcW w:w="2709" w:type="dxa"/>
          </w:tcPr>
          <w:p w14:paraId="63DD843C" w14:textId="3519C1D6" w:rsidR="00E964EA" w:rsidRPr="00283543" w:rsidRDefault="00F94346" w:rsidP="00DF061C">
            <w:pPr>
              <w:jc w:val="both"/>
              <w:rPr>
                <w:rFonts w:ascii="Arial" w:hAnsi="Arial" w:cs="Arial"/>
                <w:sz w:val="22"/>
                <w:szCs w:val="22"/>
              </w:rPr>
            </w:pPr>
            <w:r>
              <w:rPr>
                <w:rFonts w:ascii="Arial" w:hAnsi="Arial" w:cs="Arial"/>
                <w:sz w:val="22"/>
                <w:szCs w:val="22"/>
              </w:rPr>
              <w:t>Heritage HPR</w:t>
            </w:r>
          </w:p>
        </w:tc>
        <w:tc>
          <w:tcPr>
            <w:tcW w:w="2973" w:type="dxa"/>
          </w:tcPr>
          <w:p w14:paraId="4426EE2E" w14:textId="33629B3E" w:rsidR="00E964EA" w:rsidRPr="00283543" w:rsidRDefault="00F94346" w:rsidP="00DF061C">
            <w:pPr>
              <w:jc w:val="both"/>
              <w:rPr>
                <w:rFonts w:ascii="Arial" w:hAnsi="Arial" w:cs="Arial"/>
                <w:sz w:val="22"/>
                <w:szCs w:val="22"/>
              </w:rPr>
            </w:pPr>
            <w:r w:rsidRPr="00F94346">
              <w:rPr>
                <w:rFonts w:ascii="Arial" w:hAnsi="Arial" w:cs="Arial"/>
                <w:sz w:val="22"/>
                <w:szCs w:val="22"/>
              </w:rPr>
              <w:t>07889 024312</w:t>
            </w:r>
          </w:p>
        </w:tc>
      </w:tr>
      <w:tr w:rsidR="00E964EA" w:rsidRPr="00283543" w14:paraId="1EC2AAC7" w14:textId="77777777" w:rsidTr="00263548">
        <w:tc>
          <w:tcPr>
            <w:tcW w:w="2972" w:type="dxa"/>
          </w:tcPr>
          <w:p w14:paraId="2F0B7674" w14:textId="77777777" w:rsidR="00E964EA" w:rsidRPr="00283543" w:rsidRDefault="00E964EA" w:rsidP="00DF061C">
            <w:pPr>
              <w:jc w:val="both"/>
              <w:rPr>
                <w:rFonts w:ascii="Arial" w:hAnsi="Arial" w:cs="Arial"/>
                <w:sz w:val="22"/>
                <w:szCs w:val="22"/>
              </w:rPr>
            </w:pPr>
            <w:r w:rsidRPr="00283543">
              <w:rPr>
                <w:rFonts w:ascii="Arial" w:hAnsi="Arial" w:cs="Arial"/>
                <w:sz w:val="22"/>
                <w:szCs w:val="22"/>
              </w:rPr>
              <w:t>Facilities Management</w:t>
            </w:r>
          </w:p>
        </w:tc>
        <w:tc>
          <w:tcPr>
            <w:tcW w:w="2709" w:type="dxa"/>
          </w:tcPr>
          <w:p w14:paraId="65CBFB42" w14:textId="77777777" w:rsidR="00E964EA" w:rsidRPr="00283543" w:rsidRDefault="00E964EA" w:rsidP="00DF061C">
            <w:pPr>
              <w:jc w:val="both"/>
              <w:rPr>
                <w:rFonts w:ascii="Arial" w:hAnsi="Arial" w:cs="Arial"/>
                <w:sz w:val="22"/>
                <w:szCs w:val="22"/>
              </w:rPr>
            </w:pPr>
            <w:r w:rsidRPr="00283543">
              <w:rPr>
                <w:rFonts w:ascii="Arial" w:hAnsi="Arial" w:cs="Arial"/>
                <w:sz w:val="22"/>
                <w:szCs w:val="22"/>
              </w:rPr>
              <w:t>COEL</w:t>
            </w:r>
          </w:p>
        </w:tc>
        <w:tc>
          <w:tcPr>
            <w:tcW w:w="2973" w:type="dxa"/>
          </w:tcPr>
          <w:p w14:paraId="5D72F8E1" w14:textId="5F994515" w:rsidR="00E964EA" w:rsidRPr="00283543" w:rsidRDefault="00E90658" w:rsidP="00DF061C">
            <w:pPr>
              <w:jc w:val="both"/>
              <w:rPr>
                <w:rFonts w:ascii="Arial" w:hAnsi="Arial" w:cs="Arial"/>
                <w:sz w:val="22"/>
                <w:szCs w:val="22"/>
              </w:rPr>
            </w:pPr>
            <w:r w:rsidRPr="00E90658">
              <w:rPr>
                <w:rFonts w:ascii="Arial" w:hAnsi="Arial" w:cs="Arial"/>
                <w:sz w:val="22"/>
                <w:szCs w:val="22"/>
              </w:rPr>
              <w:t>01223 357777</w:t>
            </w:r>
          </w:p>
        </w:tc>
      </w:tr>
      <w:tr w:rsidR="00E964EA" w:rsidRPr="00283543" w14:paraId="5608C26E" w14:textId="77777777" w:rsidTr="00263548">
        <w:tc>
          <w:tcPr>
            <w:tcW w:w="2972" w:type="dxa"/>
          </w:tcPr>
          <w:p w14:paraId="2D1E625F" w14:textId="1147938C" w:rsidR="00E964EA" w:rsidRPr="00283543" w:rsidRDefault="00E964EA" w:rsidP="00DF061C">
            <w:pPr>
              <w:jc w:val="both"/>
              <w:rPr>
                <w:rFonts w:ascii="Arial" w:hAnsi="Arial" w:cs="Arial"/>
                <w:sz w:val="22"/>
                <w:szCs w:val="22"/>
              </w:rPr>
            </w:pPr>
            <w:r w:rsidRPr="00283543">
              <w:rPr>
                <w:rFonts w:ascii="Arial" w:hAnsi="Arial" w:cs="Arial"/>
                <w:sz w:val="22"/>
                <w:szCs w:val="22"/>
              </w:rPr>
              <w:t>Landlord – S</w:t>
            </w:r>
            <w:r w:rsidR="00F94346">
              <w:rPr>
                <w:rFonts w:ascii="Arial" w:hAnsi="Arial" w:cs="Arial"/>
                <w:sz w:val="22"/>
                <w:szCs w:val="22"/>
              </w:rPr>
              <w:t>hortstown</w:t>
            </w:r>
          </w:p>
        </w:tc>
        <w:tc>
          <w:tcPr>
            <w:tcW w:w="2709" w:type="dxa"/>
          </w:tcPr>
          <w:p w14:paraId="01B09455" w14:textId="77777777" w:rsidR="00E964EA" w:rsidRPr="00283543" w:rsidRDefault="00E964EA" w:rsidP="00DF061C">
            <w:pPr>
              <w:jc w:val="both"/>
              <w:rPr>
                <w:rFonts w:ascii="Arial" w:hAnsi="Arial" w:cs="Arial"/>
                <w:sz w:val="22"/>
                <w:szCs w:val="22"/>
              </w:rPr>
            </w:pPr>
            <w:r w:rsidRPr="00283543">
              <w:rPr>
                <w:rFonts w:ascii="Arial" w:hAnsi="Arial" w:cs="Arial"/>
                <w:sz w:val="22"/>
                <w:szCs w:val="22"/>
              </w:rPr>
              <w:t>NHS Property Services</w:t>
            </w:r>
          </w:p>
        </w:tc>
        <w:tc>
          <w:tcPr>
            <w:tcW w:w="2973" w:type="dxa"/>
          </w:tcPr>
          <w:p w14:paraId="6E372EBC" w14:textId="601D9450" w:rsidR="00E964EA" w:rsidRPr="00283543" w:rsidRDefault="00F94346" w:rsidP="00DF061C">
            <w:pPr>
              <w:jc w:val="both"/>
              <w:rPr>
                <w:rFonts w:ascii="Arial" w:hAnsi="Arial" w:cs="Arial"/>
                <w:sz w:val="22"/>
                <w:szCs w:val="22"/>
              </w:rPr>
            </w:pPr>
            <w:r w:rsidRPr="00F94346">
              <w:rPr>
                <w:rFonts w:ascii="Arial" w:hAnsi="Arial" w:cs="Arial"/>
                <w:sz w:val="22"/>
                <w:szCs w:val="22"/>
              </w:rPr>
              <w:t>0808 196 2045</w:t>
            </w:r>
          </w:p>
        </w:tc>
      </w:tr>
      <w:tr w:rsidR="00F94346" w:rsidRPr="00283543" w14:paraId="215930B8" w14:textId="77777777" w:rsidTr="00263548">
        <w:tc>
          <w:tcPr>
            <w:tcW w:w="2972" w:type="dxa"/>
          </w:tcPr>
          <w:p w14:paraId="3CF09DE7" w14:textId="4D8BEFB7" w:rsidR="00F94346" w:rsidRPr="00283543" w:rsidRDefault="00F94346" w:rsidP="00F94346">
            <w:pPr>
              <w:jc w:val="both"/>
              <w:rPr>
                <w:rFonts w:ascii="Arial" w:hAnsi="Arial" w:cs="Arial"/>
                <w:sz w:val="22"/>
                <w:szCs w:val="22"/>
              </w:rPr>
            </w:pPr>
            <w:r w:rsidRPr="00283543">
              <w:rPr>
                <w:rFonts w:ascii="Arial" w:hAnsi="Arial" w:cs="Arial"/>
                <w:sz w:val="22"/>
                <w:szCs w:val="22"/>
              </w:rPr>
              <w:t>Landlord – S</w:t>
            </w:r>
            <w:r>
              <w:rPr>
                <w:rFonts w:ascii="Arial" w:hAnsi="Arial" w:cs="Arial"/>
                <w:sz w:val="22"/>
                <w:szCs w:val="22"/>
              </w:rPr>
              <w:t>hortstown</w:t>
            </w:r>
          </w:p>
        </w:tc>
        <w:tc>
          <w:tcPr>
            <w:tcW w:w="2709" w:type="dxa"/>
          </w:tcPr>
          <w:p w14:paraId="75E66C86" w14:textId="59A68FD0" w:rsidR="00F94346" w:rsidRPr="00283543" w:rsidRDefault="00F94346" w:rsidP="00F94346">
            <w:pPr>
              <w:jc w:val="both"/>
              <w:rPr>
                <w:rFonts w:ascii="Arial" w:hAnsi="Arial" w:cs="Arial"/>
                <w:sz w:val="22"/>
                <w:szCs w:val="22"/>
              </w:rPr>
            </w:pPr>
            <w:r>
              <w:rPr>
                <w:rFonts w:ascii="Arial" w:hAnsi="Arial" w:cs="Arial"/>
                <w:sz w:val="22"/>
                <w:szCs w:val="22"/>
              </w:rPr>
              <w:t>Dolster (Tushar Patel)</w:t>
            </w:r>
          </w:p>
        </w:tc>
        <w:tc>
          <w:tcPr>
            <w:tcW w:w="2973" w:type="dxa"/>
          </w:tcPr>
          <w:p w14:paraId="32FD2FAF" w14:textId="16A14010" w:rsidR="00F94346" w:rsidRDefault="00F94346" w:rsidP="00F94346">
            <w:pPr>
              <w:jc w:val="both"/>
              <w:rPr>
                <w:rFonts w:ascii="Arial" w:hAnsi="Arial" w:cs="Arial"/>
                <w:sz w:val="22"/>
                <w:szCs w:val="22"/>
              </w:rPr>
            </w:pPr>
            <w:hyperlink r:id="rId14" w:history="1">
              <w:r w:rsidRPr="006C3D27">
                <w:rPr>
                  <w:rStyle w:val="Hyperlink"/>
                  <w:rFonts w:ascii="Arial" w:hAnsi="Arial" w:cs="Arial"/>
                  <w:sz w:val="22"/>
                  <w:szCs w:val="22"/>
                </w:rPr>
                <w:t>admin@dolster.co.uk</w:t>
              </w:r>
            </w:hyperlink>
          </w:p>
          <w:p w14:paraId="23DE4712" w14:textId="5B1F65C2" w:rsidR="00F94346" w:rsidRPr="00283543" w:rsidRDefault="00F94346" w:rsidP="00F94346">
            <w:pPr>
              <w:jc w:val="both"/>
              <w:rPr>
                <w:rFonts w:ascii="Arial" w:hAnsi="Arial" w:cs="Arial"/>
                <w:sz w:val="22"/>
                <w:szCs w:val="22"/>
              </w:rPr>
            </w:pPr>
            <w:r>
              <w:rPr>
                <w:rFonts w:ascii="Arial" w:hAnsi="Arial" w:cs="Arial"/>
                <w:sz w:val="22"/>
                <w:szCs w:val="22"/>
              </w:rPr>
              <w:t>0</w:t>
            </w:r>
            <w:r w:rsidRPr="00F94346">
              <w:rPr>
                <w:rFonts w:ascii="Arial" w:hAnsi="Arial" w:cs="Arial"/>
                <w:sz w:val="22"/>
                <w:szCs w:val="22"/>
              </w:rPr>
              <w:t>7956 138406</w:t>
            </w:r>
          </w:p>
        </w:tc>
      </w:tr>
      <w:tr w:rsidR="00F94346" w:rsidRPr="00283543" w14:paraId="6052D584" w14:textId="77777777" w:rsidTr="00263548">
        <w:tc>
          <w:tcPr>
            <w:tcW w:w="2972" w:type="dxa"/>
          </w:tcPr>
          <w:p w14:paraId="2917E887" w14:textId="77777777" w:rsidR="00F94346" w:rsidRPr="00283543" w:rsidRDefault="00F94346" w:rsidP="00F94346">
            <w:pPr>
              <w:jc w:val="both"/>
              <w:rPr>
                <w:rFonts w:ascii="Arial" w:hAnsi="Arial" w:cs="Arial"/>
                <w:sz w:val="22"/>
                <w:szCs w:val="22"/>
              </w:rPr>
            </w:pPr>
            <w:r w:rsidRPr="00283543">
              <w:rPr>
                <w:rFonts w:ascii="Arial" w:hAnsi="Arial" w:cs="Arial"/>
                <w:sz w:val="22"/>
                <w:szCs w:val="22"/>
              </w:rPr>
              <w:t>Landlord - Wootton</w:t>
            </w:r>
          </w:p>
        </w:tc>
        <w:tc>
          <w:tcPr>
            <w:tcW w:w="2709" w:type="dxa"/>
          </w:tcPr>
          <w:p w14:paraId="15405278" w14:textId="77777777" w:rsidR="00F94346" w:rsidRPr="00283543" w:rsidRDefault="00F94346" w:rsidP="00F94346">
            <w:pPr>
              <w:jc w:val="both"/>
              <w:rPr>
                <w:rFonts w:ascii="Arial" w:hAnsi="Arial" w:cs="Arial"/>
                <w:sz w:val="22"/>
                <w:szCs w:val="22"/>
              </w:rPr>
            </w:pPr>
            <w:r w:rsidRPr="00283543">
              <w:rPr>
                <w:rFonts w:ascii="Arial" w:hAnsi="Arial" w:cs="Arial"/>
                <w:sz w:val="22"/>
                <w:szCs w:val="22"/>
              </w:rPr>
              <w:t>Terrapin</w:t>
            </w:r>
          </w:p>
        </w:tc>
        <w:tc>
          <w:tcPr>
            <w:tcW w:w="2973" w:type="dxa"/>
          </w:tcPr>
          <w:p w14:paraId="5FA88DC0" w14:textId="06228108" w:rsidR="00F94346" w:rsidRPr="00283543" w:rsidRDefault="0058379D" w:rsidP="00F94346">
            <w:pPr>
              <w:jc w:val="both"/>
              <w:rPr>
                <w:rFonts w:ascii="Arial" w:hAnsi="Arial" w:cs="Arial"/>
                <w:sz w:val="22"/>
                <w:szCs w:val="22"/>
              </w:rPr>
            </w:pPr>
            <w:r w:rsidRPr="0058379D">
              <w:rPr>
                <w:rFonts w:ascii="Arial" w:hAnsi="Arial" w:cs="Arial"/>
                <w:sz w:val="22"/>
                <w:szCs w:val="22"/>
              </w:rPr>
              <w:t>0844 9970230</w:t>
            </w:r>
          </w:p>
        </w:tc>
      </w:tr>
      <w:tr w:rsidR="00F94346" w:rsidRPr="00283543" w14:paraId="0FB964DA" w14:textId="77777777" w:rsidTr="00263548">
        <w:tc>
          <w:tcPr>
            <w:tcW w:w="2972" w:type="dxa"/>
          </w:tcPr>
          <w:p w14:paraId="64D60FD4" w14:textId="77777777" w:rsidR="00F94346" w:rsidRPr="00283543" w:rsidRDefault="00F94346" w:rsidP="00F94346">
            <w:pPr>
              <w:jc w:val="both"/>
              <w:rPr>
                <w:rFonts w:ascii="Arial" w:hAnsi="Arial" w:cs="Arial"/>
                <w:sz w:val="22"/>
                <w:szCs w:val="22"/>
              </w:rPr>
            </w:pPr>
            <w:r w:rsidRPr="00283543">
              <w:rPr>
                <w:rFonts w:ascii="Arial" w:hAnsi="Arial" w:cs="Arial"/>
                <w:sz w:val="22"/>
                <w:szCs w:val="22"/>
              </w:rPr>
              <w:t>Management Agent - SS</w:t>
            </w:r>
          </w:p>
        </w:tc>
        <w:tc>
          <w:tcPr>
            <w:tcW w:w="2709" w:type="dxa"/>
          </w:tcPr>
          <w:p w14:paraId="032A20EB" w14:textId="5E2A7E0C" w:rsidR="00F94346" w:rsidRPr="00283543" w:rsidRDefault="0058379D" w:rsidP="00E90658">
            <w:pPr>
              <w:rPr>
                <w:rFonts w:ascii="Arial" w:hAnsi="Arial" w:cs="Arial"/>
                <w:sz w:val="22"/>
                <w:szCs w:val="22"/>
              </w:rPr>
            </w:pPr>
            <w:r>
              <w:rPr>
                <w:rFonts w:ascii="Arial" w:hAnsi="Arial" w:cs="Arial"/>
                <w:sz w:val="22"/>
                <w:szCs w:val="22"/>
              </w:rPr>
              <w:t>Neil Douglas Block Management</w:t>
            </w:r>
          </w:p>
        </w:tc>
        <w:tc>
          <w:tcPr>
            <w:tcW w:w="2973" w:type="dxa"/>
          </w:tcPr>
          <w:p w14:paraId="023D963D" w14:textId="25117F91" w:rsidR="00F94346" w:rsidRPr="00283543" w:rsidRDefault="0058379D" w:rsidP="00F94346">
            <w:pPr>
              <w:jc w:val="both"/>
              <w:rPr>
                <w:rFonts w:ascii="Arial" w:hAnsi="Arial" w:cs="Arial"/>
                <w:sz w:val="22"/>
                <w:szCs w:val="22"/>
              </w:rPr>
            </w:pPr>
            <w:r w:rsidRPr="0058379D">
              <w:rPr>
                <w:rFonts w:ascii="Arial" w:hAnsi="Arial" w:cs="Arial"/>
                <w:sz w:val="22"/>
                <w:szCs w:val="22"/>
              </w:rPr>
              <w:t>01296 429055</w:t>
            </w:r>
          </w:p>
        </w:tc>
      </w:tr>
      <w:tr w:rsidR="00F94346" w:rsidRPr="00283543" w14:paraId="2AB5AD91" w14:textId="77777777" w:rsidTr="00263548">
        <w:tc>
          <w:tcPr>
            <w:tcW w:w="2972" w:type="dxa"/>
          </w:tcPr>
          <w:p w14:paraId="565EBCA1" w14:textId="77777777" w:rsidR="00F94346" w:rsidRPr="00283543" w:rsidRDefault="00F94346" w:rsidP="00F94346">
            <w:pPr>
              <w:jc w:val="both"/>
              <w:rPr>
                <w:rFonts w:ascii="Arial" w:hAnsi="Arial" w:cs="Arial"/>
                <w:sz w:val="22"/>
                <w:szCs w:val="22"/>
              </w:rPr>
            </w:pPr>
            <w:r w:rsidRPr="00283543">
              <w:rPr>
                <w:rFonts w:ascii="Arial" w:hAnsi="Arial" w:cs="Arial"/>
                <w:sz w:val="22"/>
                <w:szCs w:val="22"/>
              </w:rPr>
              <w:t>Sanitary Bins</w:t>
            </w:r>
          </w:p>
        </w:tc>
        <w:tc>
          <w:tcPr>
            <w:tcW w:w="2709" w:type="dxa"/>
          </w:tcPr>
          <w:p w14:paraId="0B7762F9" w14:textId="38AFA0C3" w:rsidR="00F94346" w:rsidRPr="00283543" w:rsidRDefault="0058379D" w:rsidP="00F94346">
            <w:pPr>
              <w:jc w:val="both"/>
              <w:rPr>
                <w:rFonts w:ascii="Arial" w:hAnsi="Arial" w:cs="Arial"/>
                <w:sz w:val="22"/>
                <w:szCs w:val="22"/>
              </w:rPr>
            </w:pPr>
            <w:r>
              <w:rPr>
                <w:rFonts w:ascii="Arial" w:hAnsi="Arial" w:cs="Arial"/>
                <w:sz w:val="22"/>
                <w:szCs w:val="22"/>
              </w:rPr>
              <w:t>PHS</w:t>
            </w:r>
          </w:p>
        </w:tc>
        <w:tc>
          <w:tcPr>
            <w:tcW w:w="2973" w:type="dxa"/>
          </w:tcPr>
          <w:p w14:paraId="1FF7A57F" w14:textId="77777777" w:rsidR="00F94346" w:rsidRDefault="00E7648F" w:rsidP="00F94346">
            <w:pPr>
              <w:jc w:val="both"/>
              <w:rPr>
                <w:rFonts w:ascii="Arial" w:hAnsi="Arial" w:cs="Arial"/>
                <w:sz w:val="22"/>
                <w:szCs w:val="22"/>
              </w:rPr>
            </w:pPr>
            <w:r w:rsidRPr="00E7648F">
              <w:rPr>
                <w:rFonts w:ascii="Arial" w:hAnsi="Arial" w:cs="Arial"/>
                <w:sz w:val="22"/>
                <w:szCs w:val="22"/>
              </w:rPr>
              <w:t>029 2085 1000</w:t>
            </w:r>
          </w:p>
          <w:p w14:paraId="7E1C9CBB" w14:textId="7ADD7AF2" w:rsidR="00E7648F" w:rsidRPr="00283543" w:rsidRDefault="00E7648F" w:rsidP="00F94346">
            <w:pPr>
              <w:jc w:val="both"/>
              <w:rPr>
                <w:rFonts w:ascii="Arial" w:hAnsi="Arial" w:cs="Arial"/>
                <w:sz w:val="22"/>
                <w:szCs w:val="22"/>
              </w:rPr>
            </w:pPr>
            <w:r w:rsidRPr="00E7648F">
              <w:rPr>
                <w:rFonts w:ascii="Arial" w:hAnsi="Arial" w:cs="Arial"/>
                <w:sz w:val="22"/>
                <w:szCs w:val="22"/>
              </w:rPr>
              <w:t>https://my.phs.co.uk</w:t>
            </w:r>
          </w:p>
        </w:tc>
      </w:tr>
    </w:tbl>
    <w:p w14:paraId="2A9BB4B4" w14:textId="77777777" w:rsidR="00D87EA5" w:rsidRDefault="00D87EA5">
      <w:pPr>
        <w:pStyle w:val="Heading2"/>
        <w:rPr>
          <w:sz w:val="22"/>
        </w:rPr>
      </w:pPr>
      <w:bookmarkStart w:id="82" w:name="_Toc16768251"/>
      <w:bookmarkStart w:id="83" w:name="_Toc233640967"/>
    </w:p>
    <w:p w14:paraId="04797343" w14:textId="6DDF4D0C" w:rsidR="00867F89" w:rsidRPr="006C623B" w:rsidRDefault="00365BD2">
      <w:pPr>
        <w:pStyle w:val="Heading2"/>
        <w:rPr>
          <w:sz w:val="22"/>
        </w:rPr>
      </w:pPr>
      <w:r w:rsidRPr="006C623B">
        <w:rPr>
          <w:sz w:val="22"/>
        </w:rPr>
        <w:t xml:space="preserve">Surgery with whom we have a </w:t>
      </w:r>
      <w:r w:rsidR="00C96286" w:rsidRPr="006C623B">
        <w:rPr>
          <w:sz w:val="22"/>
        </w:rPr>
        <w:t>reciprocal</w:t>
      </w:r>
      <w:r w:rsidRPr="006C623B">
        <w:rPr>
          <w:sz w:val="22"/>
        </w:rPr>
        <w:t xml:space="preserve"> arrangement</w:t>
      </w:r>
      <w:bookmarkEnd w:id="82"/>
      <w:bookmarkEnd w:id="83"/>
    </w:p>
    <w:p w14:paraId="424790F4" w14:textId="77777777" w:rsidR="00867F89" w:rsidRPr="006C623B" w:rsidRDefault="00867F89">
      <w:pPr>
        <w:pStyle w:val="Heading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2841"/>
        <w:gridCol w:w="2961"/>
      </w:tblGrid>
      <w:tr w:rsidR="00867F89" w:rsidRPr="00BF387E" w14:paraId="4F901E1A" w14:textId="77777777" w:rsidTr="00E90658">
        <w:tc>
          <w:tcPr>
            <w:tcW w:w="2840" w:type="dxa"/>
          </w:tcPr>
          <w:p w14:paraId="4E90C2A5" w14:textId="77777777" w:rsidR="00867F89" w:rsidRPr="006C623B" w:rsidRDefault="00867F89">
            <w:pPr>
              <w:pStyle w:val="Heading2"/>
              <w:rPr>
                <w:sz w:val="22"/>
              </w:rPr>
            </w:pPr>
            <w:bookmarkStart w:id="84" w:name="_Toc113674430"/>
            <w:bookmarkStart w:id="85" w:name="_Toc16768252"/>
            <w:bookmarkStart w:id="86" w:name="_Toc233640968"/>
            <w:r w:rsidRPr="006C623B">
              <w:rPr>
                <w:sz w:val="22"/>
              </w:rPr>
              <w:t>Mutual aid available</w:t>
            </w:r>
            <w:bookmarkEnd w:id="84"/>
            <w:bookmarkEnd w:id="85"/>
            <w:bookmarkEnd w:id="86"/>
          </w:p>
        </w:tc>
        <w:tc>
          <w:tcPr>
            <w:tcW w:w="2841" w:type="dxa"/>
          </w:tcPr>
          <w:p w14:paraId="22882443" w14:textId="77777777" w:rsidR="00867F89" w:rsidRPr="006C623B" w:rsidRDefault="00867F89">
            <w:pPr>
              <w:pStyle w:val="Heading2"/>
              <w:rPr>
                <w:sz w:val="22"/>
              </w:rPr>
            </w:pPr>
            <w:bookmarkStart w:id="87" w:name="_Toc113674431"/>
            <w:bookmarkStart w:id="88" w:name="_Toc16768253"/>
            <w:bookmarkStart w:id="89" w:name="_Toc233640969"/>
            <w:r w:rsidRPr="006C623B">
              <w:rPr>
                <w:sz w:val="22"/>
              </w:rPr>
              <w:t>Practice</w:t>
            </w:r>
            <w:bookmarkEnd w:id="87"/>
            <w:bookmarkEnd w:id="88"/>
            <w:bookmarkEnd w:id="89"/>
          </w:p>
        </w:tc>
        <w:tc>
          <w:tcPr>
            <w:tcW w:w="2961" w:type="dxa"/>
          </w:tcPr>
          <w:p w14:paraId="5BE3DC87" w14:textId="77777777" w:rsidR="00867F89" w:rsidRPr="006C623B" w:rsidRDefault="00867F89">
            <w:pPr>
              <w:pStyle w:val="Heading2"/>
              <w:rPr>
                <w:sz w:val="22"/>
              </w:rPr>
            </w:pPr>
            <w:bookmarkStart w:id="90" w:name="_Toc113674432"/>
            <w:bookmarkStart w:id="91" w:name="_Toc16768254"/>
            <w:bookmarkStart w:id="92" w:name="_Toc233640970"/>
            <w:r w:rsidRPr="006C623B">
              <w:rPr>
                <w:sz w:val="22"/>
              </w:rPr>
              <w:t>Contacts</w:t>
            </w:r>
            <w:bookmarkEnd w:id="90"/>
            <w:bookmarkEnd w:id="91"/>
            <w:bookmarkEnd w:id="92"/>
          </w:p>
        </w:tc>
      </w:tr>
      <w:tr w:rsidR="00867F89" w:rsidRPr="00BF387E" w14:paraId="5B880F1D" w14:textId="77777777" w:rsidTr="00E90658">
        <w:tc>
          <w:tcPr>
            <w:tcW w:w="2840" w:type="dxa"/>
          </w:tcPr>
          <w:p w14:paraId="66DFBD56" w14:textId="264216D7" w:rsidR="00867F89" w:rsidRPr="00BF387E" w:rsidRDefault="00E7648F">
            <w:pPr>
              <w:pStyle w:val="Heading2"/>
              <w:rPr>
                <w:b w:val="0"/>
                <w:bCs w:val="0"/>
                <w:sz w:val="22"/>
                <w:szCs w:val="22"/>
                <w:u w:val="none"/>
              </w:rPr>
            </w:pPr>
            <w:bookmarkStart w:id="93" w:name="_Toc233640971"/>
            <w:r>
              <w:rPr>
                <w:b w:val="0"/>
                <w:bCs w:val="0"/>
                <w:sz w:val="22"/>
                <w:szCs w:val="22"/>
                <w:u w:val="none"/>
              </w:rPr>
              <w:t>None</w:t>
            </w:r>
            <w:r w:rsidR="00E90658">
              <w:rPr>
                <w:b w:val="0"/>
                <w:bCs w:val="0"/>
                <w:sz w:val="22"/>
                <w:szCs w:val="22"/>
                <w:u w:val="none"/>
              </w:rPr>
              <w:t xml:space="preserve"> – as we have two sites this is not necessary</w:t>
            </w:r>
            <w:bookmarkEnd w:id="93"/>
          </w:p>
        </w:tc>
        <w:tc>
          <w:tcPr>
            <w:tcW w:w="2841" w:type="dxa"/>
          </w:tcPr>
          <w:p w14:paraId="306F69AE" w14:textId="6B3AFE5E" w:rsidR="00867F89" w:rsidRPr="00BF387E" w:rsidRDefault="00867F89">
            <w:pPr>
              <w:pStyle w:val="Heading2"/>
              <w:rPr>
                <w:b w:val="0"/>
                <w:bCs w:val="0"/>
                <w:sz w:val="22"/>
                <w:szCs w:val="22"/>
                <w:u w:val="none"/>
              </w:rPr>
            </w:pPr>
          </w:p>
        </w:tc>
        <w:tc>
          <w:tcPr>
            <w:tcW w:w="2961" w:type="dxa"/>
          </w:tcPr>
          <w:p w14:paraId="3D35FF18" w14:textId="2AD5E83C" w:rsidR="00867F89" w:rsidRPr="00BF387E" w:rsidRDefault="00867F89">
            <w:pPr>
              <w:pStyle w:val="Heading2"/>
              <w:rPr>
                <w:b w:val="0"/>
                <w:bCs w:val="0"/>
                <w:sz w:val="22"/>
                <w:szCs w:val="22"/>
                <w:u w:val="none"/>
              </w:rPr>
            </w:pPr>
          </w:p>
        </w:tc>
      </w:tr>
      <w:tr w:rsidR="00365BD2" w:rsidRPr="00BF387E" w14:paraId="427217B6" w14:textId="77777777" w:rsidTr="00E90658">
        <w:tc>
          <w:tcPr>
            <w:tcW w:w="2840" w:type="dxa"/>
          </w:tcPr>
          <w:p w14:paraId="0DB8ABBF" w14:textId="60CB03B8" w:rsidR="00365BD2" w:rsidRPr="00BF387E" w:rsidRDefault="00365BD2">
            <w:pPr>
              <w:pStyle w:val="Heading2"/>
              <w:rPr>
                <w:b w:val="0"/>
                <w:bCs w:val="0"/>
                <w:sz w:val="22"/>
                <w:szCs w:val="22"/>
                <w:u w:val="none"/>
              </w:rPr>
            </w:pPr>
          </w:p>
        </w:tc>
        <w:tc>
          <w:tcPr>
            <w:tcW w:w="2841" w:type="dxa"/>
          </w:tcPr>
          <w:p w14:paraId="00A17A8F" w14:textId="1E0FD780" w:rsidR="00365BD2" w:rsidRPr="00BF387E" w:rsidRDefault="00365BD2">
            <w:pPr>
              <w:pStyle w:val="Heading2"/>
              <w:rPr>
                <w:b w:val="0"/>
                <w:bCs w:val="0"/>
                <w:sz w:val="22"/>
                <w:szCs w:val="22"/>
                <w:u w:val="none"/>
              </w:rPr>
            </w:pPr>
          </w:p>
        </w:tc>
        <w:tc>
          <w:tcPr>
            <w:tcW w:w="2961" w:type="dxa"/>
          </w:tcPr>
          <w:p w14:paraId="4DE76DF4" w14:textId="3519138D" w:rsidR="00365BD2" w:rsidRPr="00BF387E" w:rsidRDefault="00365BD2">
            <w:pPr>
              <w:pStyle w:val="Heading2"/>
              <w:rPr>
                <w:b w:val="0"/>
                <w:bCs w:val="0"/>
                <w:sz w:val="22"/>
                <w:szCs w:val="22"/>
                <w:u w:val="none"/>
              </w:rPr>
            </w:pPr>
          </w:p>
        </w:tc>
      </w:tr>
    </w:tbl>
    <w:p w14:paraId="2E047FE7" w14:textId="77777777" w:rsidR="00867F89" w:rsidRPr="00BF387E" w:rsidRDefault="00867F89">
      <w:pPr>
        <w:pStyle w:val="BodyText3"/>
        <w:rPr>
          <w:b/>
          <w:bCs/>
          <w:sz w:val="22"/>
          <w:szCs w:val="22"/>
        </w:rPr>
      </w:pPr>
    </w:p>
    <w:p w14:paraId="7DAB9223" w14:textId="77777777" w:rsidR="00867F89" w:rsidRPr="00BF387E" w:rsidRDefault="00867F89">
      <w:pPr>
        <w:rPr>
          <w:rFonts w:ascii="Arial" w:hAnsi="Arial" w:cs="Arial"/>
          <w:sz w:val="22"/>
          <w:szCs w:val="22"/>
        </w:rPr>
      </w:pPr>
    </w:p>
    <w:p w14:paraId="3A124506" w14:textId="77777777" w:rsidR="00867F89" w:rsidRPr="00F07F7A" w:rsidRDefault="00867F89" w:rsidP="00F07F7A">
      <w:pPr>
        <w:pStyle w:val="BodyText3"/>
        <w:rPr>
          <w:sz w:val="22"/>
        </w:rPr>
      </w:pPr>
    </w:p>
    <w:sectPr w:rsidR="00867F89" w:rsidRPr="00F07F7A" w:rsidSect="00D87EA5">
      <w:headerReference w:type="default" r:id="rId15"/>
      <w:footerReference w:type="even" r:id="rId16"/>
      <w:footerReference w:type="default" r:id="rId17"/>
      <w:headerReference w:type="first" r:id="rId18"/>
      <w:type w:val="continuous"/>
      <w:pgSz w:w="11906" w:h="16838" w:code="9"/>
      <w:pgMar w:top="1806" w:right="991" w:bottom="851" w:left="1276"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CF9E1" w14:textId="77777777" w:rsidR="00A04088" w:rsidRDefault="00A04088">
      <w:r>
        <w:separator/>
      </w:r>
    </w:p>
  </w:endnote>
  <w:endnote w:type="continuationSeparator" w:id="0">
    <w:p w14:paraId="1BA2F47B" w14:textId="77777777" w:rsidR="00A04088" w:rsidRDefault="00A04088">
      <w:r>
        <w:continuationSeparator/>
      </w:r>
    </w:p>
  </w:endnote>
  <w:endnote w:type="continuationNotice" w:id="1">
    <w:p w14:paraId="22FC73A0" w14:textId="77777777" w:rsidR="00A04088" w:rsidRDefault="00A040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FC60" w14:textId="77777777" w:rsidR="00286D8D" w:rsidRDefault="00286D8D" w:rsidP="00F07F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95FB" w14:textId="77777777" w:rsidR="00286D8D" w:rsidRPr="00F07F7A" w:rsidRDefault="00286D8D" w:rsidP="00F07F7A">
    <w:pPr>
      <w:pStyle w:val="Footer"/>
      <w:ind w:right="360"/>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A3247" w14:textId="77777777" w:rsidR="00A04088" w:rsidRDefault="00A04088">
      <w:r>
        <w:separator/>
      </w:r>
    </w:p>
  </w:footnote>
  <w:footnote w:type="continuationSeparator" w:id="0">
    <w:p w14:paraId="70ABC4BE" w14:textId="77777777" w:rsidR="00A04088" w:rsidRDefault="00A04088">
      <w:r>
        <w:continuationSeparator/>
      </w:r>
    </w:p>
  </w:footnote>
  <w:footnote w:type="continuationNotice" w:id="1">
    <w:p w14:paraId="2376BE34" w14:textId="77777777" w:rsidR="00A04088" w:rsidRDefault="00A040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B820" w14:textId="3DA1D3D1" w:rsidR="00AC6125" w:rsidRPr="005A44A6" w:rsidRDefault="00D87EA5" w:rsidP="00A92590">
    <w:pPr>
      <w:pStyle w:val="Header"/>
      <w:tabs>
        <w:tab w:val="left" w:pos="6237"/>
      </w:tabs>
      <w:ind w:right="-151"/>
      <w:rPr>
        <w:rFonts w:ascii="Segoe UI" w:hAnsi="Segoe UI" w:cs="Segoe UI"/>
      </w:rPr>
    </w:pPr>
    <w:r>
      <w:rPr>
        <w:noProof/>
      </w:rPr>
      <w:drawing>
        <wp:inline distT="0" distB="0" distL="0" distR="0" wp14:anchorId="0447D863" wp14:editId="5345112D">
          <wp:extent cx="5723255" cy="821055"/>
          <wp:effectExtent l="0" t="0" r="0" b="0"/>
          <wp:docPr id="18826528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p w14:paraId="270BAFAB" w14:textId="15E080C9" w:rsidR="00AC6125" w:rsidRPr="005A44A6" w:rsidRDefault="00AC6125" w:rsidP="00A92590">
    <w:pPr>
      <w:pStyle w:val="Header"/>
      <w:tabs>
        <w:tab w:val="clear" w:pos="4153"/>
        <w:tab w:val="center" w:pos="5387"/>
      </w:tabs>
      <w:jc w:val="right"/>
      <w:rPr>
        <w:rFonts w:ascii="Segoe UI" w:hAnsi="Segoe UI" w:cs="Segoe UI"/>
      </w:rPr>
    </w:pPr>
    <w:r>
      <w:rPr>
        <w:rFonts w:ascii="Segoe UI" w:hAnsi="Segoe UI" w:cs="Segoe UI"/>
      </w:rPr>
      <w:tab/>
    </w:r>
    <w:r>
      <w:rPr>
        <w:rFonts w:ascii="Segoe UI" w:hAnsi="Segoe UI" w:cs="Segoe UI"/>
      </w:rPr>
      <w:tab/>
    </w:r>
  </w:p>
  <w:p w14:paraId="065EF955" w14:textId="77777777" w:rsidR="00AC6125" w:rsidRPr="005A44A6" w:rsidRDefault="00AC6125" w:rsidP="00A92590">
    <w:pPr>
      <w:pStyle w:val="Header"/>
      <w:tabs>
        <w:tab w:val="left" w:pos="6096"/>
      </w:tabs>
      <w:rPr>
        <w:rFonts w:ascii="Segoe UI" w:hAnsi="Segoe UI" w:cs="Segoe UI"/>
      </w:rPr>
    </w:pPr>
  </w:p>
  <w:p w14:paraId="7ECF41F0" w14:textId="048FECED" w:rsidR="00914D26" w:rsidRPr="00F07F7A" w:rsidRDefault="00AC6125" w:rsidP="006C623B">
    <w:pPr>
      <w:pStyle w:val="Header"/>
      <w:tabs>
        <w:tab w:val="left" w:pos="5387"/>
      </w:tabs>
    </w:pPr>
    <w:r w:rsidRPr="005A44A6">
      <w:rPr>
        <w:rFonts w:ascii="Segoe UI" w:hAnsi="Segoe UI" w:cs="Segoe UI"/>
      </w:rPr>
      <w:tab/>
    </w:r>
    <w:r w:rsidRPr="005A44A6">
      <w:rPr>
        <w:rFonts w:ascii="Segoe UI" w:hAnsi="Segoe UI" w:cs="Segoe U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44C1A" w14:textId="548E4307" w:rsidR="00AC6125" w:rsidRPr="005A44A6" w:rsidRDefault="00D87EA5" w:rsidP="00D87EA5">
    <w:pPr>
      <w:pStyle w:val="Header"/>
      <w:tabs>
        <w:tab w:val="left" w:pos="6237"/>
      </w:tabs>
      <w:ind w:right="-151"/>
      <w:jc w:val="center"/>
      <w:rPr>
        <w:rFonts w:ascii="Segoe UI" w:hAnsi="Segoe UI" w:cs="Segoe UI"/>
      </w:rPr>
    </w:pPr>
    <w:r>
      <w:rPr>
        <w:noProof/>
      </w:rPr>
      <w:drawing>
        <wp:inline distT="0" distB="0" distL="0" distR="0" wp14:anchorId="5F262219" wp14:editId="54F70414">
          <wp:extent cx="5723255" cy="821055"/>
          <wp:effectExtent l="0" t="0" r="0" b="0"/>
          <wp:docPr id="14300415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p w14:paraId="1458743D" w14:textId="65B7C706" w:rsidR="00AC6125" w:rsidRPr="005A44A6" w:rsidRDefault="00AC6125" w:rsidP="00D87EA5">
    <w:pPr>
      <w:pStyle w:val="Header"/>
      <w:tabs>
        <w:tab w:val="clear" w:pos="4153"/>
        <w:tab w:val="center" w:pos="5387"/>
      </w:tabs>
      <w:jc w:val="center"/>
      <w:rPr>
        <w:rFonts w:ascii="Segoe UI" w:hAnsi="Segoe UI" w:cs="Segoe UI"/>
      </w:rPr>
    </w:pPr>
  </w:p>
  <w:p w14:paraId="20700621" w14:textId="77777777" w:rsidR="00AC6125" w:rsidRPr="005A44A6" w:rsidRDefault="00AC6125" w:rsidP="00AA5192">
    <w:pPr>
      <w:pStyle w:val="Header"/>
      <w:tabs>
        <w:tab w:val="left" w:pos="6096"/>
      </w:tabs>
      <w:rPr>
        <w:rFonts w:ascii="Segoe UI" w:hAnsi="Segoe UI" w:cs="Segoe UI"/>
      </w:rPr>
    </w:pPr>
  </w:p>
  <w:p w14:paraId="1774F97C" w14:textId="04A7DBC9" w:rsidR="00914D26" w:rsidRPr="00F07F7A" w:rsidRDefault="00AC6125" w:rsidP="006C623B">
    <w:pPr>
      <w:pStyle w:val="Header"/>
      <w:tabs>
        <w:tab w:val="left" w:pos="5387"/>
      </w:tabs>
    </w:pPr>
    <w:r w:rsidRPr="005A44A6">
      <w:rPr>
        <w:rFonts w:ascii="Segoe UI" w:hAnsi="Segoe UI" w:cs="Segoe UI"/>
      </w:rPr>
      <w:tab/>
    </w:r>
    <w:r w:rsidRPr="005A44A6">
      <w:rPr>
        <w:rFonts w:ascii="Segoe UI" w:hAnsi="Segoe UI" w:cs="Segoe U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B17"/>
    <w:multiLevelType w:val="hybridMultilevel"/>
    <w:tmpl w:val="328C82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816F36"/>
    <w:multiLevelType w:val="hybridMultilevel"/>
    <w:tmpl w:val="59626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E099F"/>
    <w:multiLevelType w:val="hybridMultilevel"/>
    <w:tmpl w:val="7C22BCE4"/>
    <w:lvl w:ilvl="0" w:tplc="97949C5E">
      <w:start w:val="1"/>
      <w:numFmt w:val="bullet"/>
      <w:lvlText w:val=""/>
      <w:lvlJc w:val="left"/>
      <w:pPr>
        <w:tabs>
          <w:tab w:val="num" w:pos="1083"/>
        </w:tabs>
        <w:ind w:left="1650"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477B7"/>
    <w:multiLevelType w:val="hybridMultilevel"/>
    <w:tmpl w:val="136C97B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9449CA"/>
    <w:multiLevelType w:val="singleLevel"/>
    <w:tmpl w:val="BB123BBA"/>
    <w:lvl w:ilvl="0">
      <w:start w:val="1"/>
      <w:numFmt w:val="bullet"/>
      <w:lvlText w:val=""/>
      <w:lvlJc w:val="left"/>
      <w:pPr>
        <w:tabs>
          <w:tab w:val="num" w:pos="360"/>
        </w:tabs>
        <w:ind w:left="283" w:hanging="283"/>
      </w:pPr>
      <w:rPr>
        <w:rFonts w:ascii="Webdings" w:hAnsi="Webdings" w:hint="default"/>
      </w:rPr>
    </w:lvl>
  </w:abstractNum>
  <w:abstractNum w:abstractNumId="5" w15:restartNumberingAfterBreak="0">
    <w:nsid w:val="0DCC7B86"/>
    <w:multiLevelType w:val="singleLevel"/>
    <w:tmpl w:val="BB123BBA"/>
    <w:lvl w:ilvl="0">
      <w:start w:val="1"/>
      <w:numFmt w:val="bullet"/>
      <w:lvlText w:val=""/>
      <w:lvlJc w:val="left"/>
      <w:pPr>
        <w:tabs>
          <w:tab w:val="num" w:pos="360"/>
        </w:tabs>
        <w:ind w:left="283" w:hanging="283"/>
      </w:pPr>
      <w:rPr>
        <w:rFonts w:ascii="Webdings" w:hAnsi="Webdings" w:hint="default"/>
      </w:rPr>
    </w:lvl>
  </w:abstractNum>
  <w:abstractNum w:abstractNumId="6" w15:restartNumberingAfterBreak="0">
    <w:nsid w:val="12882238"/>
    <w:multiLevelType w:val="hybridMultilevel"/>
    <w:tmpl w:val="F192F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C3500"/>
    <w:multiLevelType w:val="singleLevel"/>
    <w:tmpl w:val="BB123BBA"/>
    <w:lvl w:ilvl="0">
      <w:start w:val="1"/>
      <w:numFmt w:val="bullet"/>
      <w:lvlText w:val=""/>
      <w:lvlJc w:val="left"/>
      <w:pPr>
        <w:tabs>
          <w:tab w:val="num" w:pos="360"/>
        </w:tabs>
        <w:ind w:left="283" w:hanging="283"/>
      </w:pPr>
      <w:rPr>
        <w:rFonts w:ascii="Webdings" w:hAnsi="Webdings" w:hint="default"/>
      </w:rPr>
    </w:lvl>
  </w:abstractNum>
  <w:abstractNum w:abstractNumId="8" w15:restartNumberingAfterBreak="0">
    <w:nsid w:val="13D211F8"/>
    <w:multiLevelType w:val="hybridMultilevel"/>
    <w:tmpl w:val="2BF262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375B37"/>
    <w:multiLevelType w:val="hybridMultilevel"/>
    <w:tmpl w:val="149C09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334E54"/>
    <w:multiLevelType w:val="multilevel"/>
    <w:tmpl w:val="41F854EE"/>
    <w:lvl w:ilvl="0">
      <w:start w:val="3"/>
      <w:numFmt w:val="decimal"/>
      <w:lvlText w:val="%1"/>
      <w:lvlJc w:val="left"/>
      <w:pPr>
        <w:tabs>
          <w:tab w:val="num" w:pos="720"/>
        </w:tabs>
        <w:ind w:left="720" w:hanging="720"/>
      </w:pPr>
      <w:rPr>
        <w:rFonts w:hint="default"/>
        <w:b/>
        <w:u w:val="single"/>
      </w:rPr>
    </w:lvl>
    <w:lvl w:ilvl="1">
      <w:start w:val="15"/>
      <w:numFmt w:val="decimal"/>
      <w:lvlText w:val="%1.%2"/>
      <w:lvlJc w:val="left"/>
      <w:pPr>
        <w:tabs>
          <w:tab w:val="num" w:pos="720"/>
        </w:tabs>
        <w:ind w:left="720" w:hanging="720"/>
      </w:pPr>
      <w:rPr>
        <w:rFonts w:hint="default"/>
        <w:b/>
        <w:u w:val="single"/>
      </w:rPr>
    </w:lvl>
    <w:lvl w:ilvl="2">
      <w:start w:val="1"/>
      <w:numFmt w:val="decimal"/>
      <w:lvlText w:val="%1.%2.%3"/>
      <w:lvlJc w:val="left"/>
      <w:pPr>
        <w:tabs>
          <w:tab w:val="num" w:pos="720"/>
        </w:tabs>
        <w:ind w:left="720" w:hanging="720"/>
      </w:pPr>
      <w:rPr>
        <w:rFonts w:hint="default"/>
        <w:b/>
        <w:u w:val="single"/>
      </w:rPr>
    </w:lvl>
    <w:lvl w:ilvl="3">
      <w:start w:val="1"/>
      <w:numFmt w:val="decimal"/>
      <w:lvlText w:val="%1.%2.%3.%4"/>
      <w:lvlJc w:val="left"/>
      <w:pPr>
        <w:tabs>
          <w:tab w:val="num" w:pos="1080"/>
        </w:tabs>
        <w:ind w:left="1080" w:hanging="1080"/>
      </w:pPr>
      <w:rPr>
        <w:rFonts w:hint="default"/>
        <w:b/>
        <w:u w:val="single"/>
      </w:rPr>
    </w:lvl>
    <w:lvl w:ilvl="4">
      <w:start w:val="1"/>
      <w:numFmt w:val="decimal"/>
      <w:lvlText w:val="%1.%2.%3.%4.%5"/>
      <w:lvlJc w:val="left"/>
      <w:pPr>
        <w:tabs>
          <w:tab w:val="num" w:pos="1440"/>
        </w:tabs>
        <w:ind w:left="1440" w:hanging="1440"/>
      </w:pPr>
      <w:rPr>
        <w:rFonts w:hint="default"/>
        <w:b/>
        <w:u w:val="single"/>
      </w:rPr>
    </w:lvl>
    <w:lvl w:ilvl="5">
      <w:start w:val="1"/>
      <w:numFmt w:val="decimal"/>
      <w:lvlText w:val="%1.%2.%3.%4.%5.%6"/>
      <w:lvlJc w:val="left"/>
      <w:pPr>
        <w:tabs>
          <w:tab w:val="num" w:pos="1440"/>
        </w:tabs>
        <w:ind w:left="1440" w:hanging="1440"/>
      </w:pPr>
      <w:rPr>
        <w:rFonts w:hint="default"/>
        <w:b/>
        <w:u w:val="single"/>
      </w:rPr>
    </w:lvl>
    <w:lvl w:ilvl="6">
      <w:start w:val="1"/>
      <w:numFmt w:val="decimal"/>
      <w:lvlText w:val="%1.%2.%3.%4.%5.%6.%7"/>
      <w:lvlJc w:val="left"/>
      <w:pPr>
        <w:tabs>
          <w:tab w:val="num" w:pos="1800"/>
        </w:tabs>
        <w:ind w:left="1800" w:hanging="1800"/>
      </w:pPr>
      <w:rPr>
        <w:rFonts w:hint="default"/>
        <w:b/>
        <w:u w:val="single"/>
      </w:rPr>
    </w:lvl>
    <w:lvl w:ilvl="7">
      <w:start w:val="1"/>
      <w:numFmt w:val="decimal"/>
      <w:lvlText w:val="%1.%2.%3.%4.%5.%6.%7.%8"/>
      <w:lvlJc w:val="left"/>
      <w:pPr>
        <w:tabs>
          <w:tab w:val="num" w:pos="1800"/>
        </w:tabs>
        <w:ind w:left="1800" w:hanging="1800"/>
      </w:pPr>
      <w:rPr>
        <w:rFonts w:hint="default"/>
        <w:b/>
        <w:u w:val="single"/>
      </w:rPr>
    </w:lvl>
    <w:lvl w:ilvl="8">
      <w:start w:val="1"/>
      <w:numFmt w:val="decimal"/>
      <w:lvlText w:val="%1.%2.%3.%4.%5.%6.%7.%8.%9"/>
      <w:lvlJc w:val="left"/>
      <w:pPr>
        <w:tabs>
          <w:tab w:val="num" w:pos="2160"/>
        </w:tabs>
        <w:ind w:left="2160" w:hanging="2160"/>
      </w:pPr>
      <w:rPr>
        <w:rFonts w:hint="default"/>
        <w:b/>
        <w:u w:val="single"/>
      </w:rPr>
    </w:lvl>
  </w:abstractNum>
  <w:abstractNum w:abstractNumId="11" w15:restartNumberingAfterBreak="0">
    <w:nsid w:val="255430C7"/>
    <w:multiLevelType w:val="hybridMultilevel"/>
    <w:tmpl w:val="0FB864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D636CB6"/>
    <w:multiLevelType w:val="singleLevel"/>
    <w:tmpl w:val="BB123BBA"/>
    <w:lvl w:ilvl="0">
      <w:start w:val="1"/>
      <w:numFmt w:val="bullet"/>
      <w:lvlText w:val=""/>
      <w:lvlJc w:val="left"/>
      <w:pPr>
        <w:tabs>
          <w:tab w:val="num" w:pos="360"/>
        </w:tabs>
        <w:ind w:left="283" w:hanging="283"/>
      </w:pPr>
      <w:rPr>
        <w:rFonts w:ascii="Webdings" w:hAnsi="Webdings" w:hint="default"/>
      </w:rPr>
    </w:lvl>
  </w:abstractNum>
  <w:abstractNum w:abstractNumId="13" w15:restartNumberingAfterBreak="0">
    <w:nsid w:val="2D6B1E75"/>
    <w:multiLevelType w:val="hybridMultilevel"/>
    <w:tmpl w:val="3F0C08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AFF1383"/>
    <w:multiLevelType w:val="hybridMultilevel"/>
    <w:tmpl w:val="588AF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283005"/>
    <w:multiLevelType w:val="hybridMultilevel"/>
    <w:tmpl w:val="E28A66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6E7266"/>
    <w:multiLevelType w:val="hybridMultilevel"/>
    <w:tmpl w:val="275EA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32703F"/>
    <w:multiLevelType w:val="singleLevel"/>
    <w:tmpl w:val="BB123BBA"/>
    <w:lvl w:ilvl="0">
      <w:start w:val="1"/>
      <w:numFmt w:val="bullet"/>
      <w:lvlText w:val=""/>
      <w:lvlJc w:val="left"/>
      <w:pPr>
        <w:tabs>
          <w:tab w:val="num" w:pos="360"/>
        </w:tabs>
        <w:ind w:left="283" w:hanging="283"/>
      </w:pPr>
      <w:rPr>
        <w:rFonts w:ascii="Webdings" w:hAnsi="Webdings" w:hint="default"/>
      </w:rPr>
    </w:lvl>
  </w:abstractNum>
  <w:abstractNum w:abstractNumId="18" w15:restartNumberingAfterBreak="0">
    <w:nsid w:val="4F4F623D"/>
    <w:multiLevelType w:val="hybridMultilevel"/>
    <w:tmpl w:val="0ED8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7C6D54"/>
    <w:multiLevelType w:val="singleLevel"/>
    <w:tmpl w:val="BB123BBA"/>
    <w:lvl w:ilvl="0">
      <w:start w:val="1"/>
      <w:numFmt w:val="bullet"/>
      <w:lvlText w:val=""/>
      <w:lvlJc w:val="left"/>
      <w:pPr>
        <w:tabs>
          <w:tab w:val="num" w:pos="360"/>
        </w:tabs>
        <w:ind w:left="283" w:hanging="283"/>
      </w:pPr>
      <w:rPr>
        <w:rFonts w:ascii="Webdings" w:hAnsi="Webdings" w:hint="default"/>
      </w:rPr>
    </w:lvl>
  </w:abstractNum>
  <w:abstractNum w:abstractNumId="20" w15:restartNumberingAfterBreak="0">
    <w:nsid w:val="51EA39F0"/>
    <w:multiLevelType w:val="hybridMultilevel"/>
    <w:tmpl w:val="E2EADE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025063"/>
    <w:multiLevelType w:val="hybridMultilevel"/>
    <w:tmpl w:val="795E9030"/>
    <w:lvl w:ilvl="0" w:tplc="4F5E5B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6E5AE4"/>
    <w:multiLevelType w:val="hybridMultilevel"/>
    <w:tmpl w:val="72AE0A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5B5224"/>
    <w:multiLevelType w:val="hybridMultilevel"/>
    <w:tmpl w:val="E96C64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56067C69"/>
    <w:multiLevelType w:val="hybridMultilevel"/>
    <w:tmpl w:val="383E1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211F88"/>
    <w:multiLevelType w:val="hybridMultilevel"/>
    <w:tmpl w:val="B3EE3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892062"/>
    <w:multiLevelType w:val="hybridMultilevel"/>
    <w:tmpl w:val="EAD80B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9F97C62"/>
    <w:multiLevelType w:val="hybridMultilevel"/>
    <w:tmpl w:val="1F5A0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8733B9"/>
    <w:multiLevelType w:val="hybridMultilevel"/>
    <w:tmpl w:val="F850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E40A66"/>
    <w:multiLevelType w:val="hybridMultilevel"/>
    <w:tmpl w:val="C6565F52"/>
    <w:lvl w:ilvl="0" w:tplc="4F5E5B9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363D26"/>
    <w:multiLevelType w:val="hybridMultilevel"/>
    <w:tmpl w:val="18364B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A9096D"/>
    <w:multiLevelType w:val="hybridMultilevel"/>
    <w:tmpl w:val="93161C1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614969EA"/>
    <w:multiLevelType w:val="singleLevel"/>
    <w:tmpl w:val="BB123BBA"/>
    <w:lvl w:ilvl="0">
      <w:start w:val="1"/>
      <w:numFmt w:val="bullet"/>
      <w:lvlText w:val=""/>
      <w:lvlJc w:val="left"/>
      <w:pPr>
        <w:tabs>
          <w:tab w:val="num" w:pos="360"/>
        </w:tabs>
        <w:ind w:left="283" w:hanging="283"/>
      </w:pPr>
      <w:rPr>
        <w:rFonts w:ascii="Webdings" w:hAnsi="Webdings" w:hint="default"/>
      </w:rPr>
    </w:lvl>
  </w:abstractNum>
  <w:abstractNum w:abstractNumId="33" w15:restartNumberingAfterBreak="0">
    <w:nsid w:val="61C04EBA"/>
    <w:multiLevelType w:val="hybridMultilevel"/>
    <w:tmpl w:val="12D6D8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7C2507"/>
    <w:multiLevelType w:val="hybridMultilevel"/>
    <w:tmpl w:val="4C76A2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58311AD"/>
    <w:multiLevelType w:val="hybridMultilevel"/>
    <w:tmpl w:val="EDE4F918"/>
    <w:lvl w:ilvl="0" w:tplc="4F5E5B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A841D36"/>
    <w:multiLevelType w:val="hybridMultilevel"/>
    <w:tmpl w:val="C8A046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1FE5A9E"/>
    <w:multiLevelType w:val="hybridMultilevel"/>
    <w:tmpl w:val="57FA8AC4"/>
    <w:lvl w:ilvl="0" w:tplc="3F44632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F863C9"/>
    <w:multiLevelType w:val="singleLevel"/>
    <w:tmpl w:val="BB123BBA"/>
    <w:lvl w:ilvl="0">
      <w:start w:val="1"/>
      <w:numFmt w:val="bullet"/>
      <w:lvlText w:val=""/>
      <w:lvlJc w:val="left"/>
      <w:pPr>
        <w:tabs>
          <w:tab w:val="num" w:pos="360"/>
        </w:tabs>
        <w:ind w:left="283" w:hanging="283"/>
      </w:pPr>
      <w:rPr>
        <w:rFonts w:ascii="Webdings" w:hAnsi="Webdings" w:hint="default"/>
      </w:rPr>
    </w:lvl>
  </w:abstractNum>
  <w:abstractNum w:abstractNumId="39" w15:restartNumberingAfterBreak="0">
    <w:nsid w:val="77D912CB"/>
    <w:multiLevelType w:val="hybridMultilevel"/>
    <w:tmpl w:val="54F230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6C54FE"/>
    <w:multiLevelType w:val="singleLevel"/>
    <w:tmpl w:val="BB123BBA"/>
    <w:lvl w:ilvl="0">
      <w:start w:val="1"/>
      <w:numFmt w:val="bullet"/>
      <w:lvlText w:val=""/>
      <w:lvlJc w:val="left"/>
      <w:pPr>
        <w:tabs>
          <w:tab w:val="num" w:pos="360"/>
        </w:tabs>
        <w:ind w:left="283" w:hanging="283"/>
      </w:pPr>
      <w:rPr>
        <w:rFonts w:ascii="Webdings" w:hAnsi="Webdings" w:hint="default"/>
      </w:rPr>
    </w:lvl>
  </w:abstractNum>
  <w:abstractNum w:abstractNumId="41" w15:restartNumberingAfterBreak="0">
    <w:nsid w:val="7C0F1E5A"/>
    <w:multiLevelType w:val="hybridMultilevel"/>
    <w:tmpl w:val="357E8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46656E"/>
    <w:multiLevelType w:val="hybridMultilevel"/>
    <w:tmpl w:val="A0FED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8F380B"/>
    <w:multiLevelType w:val="hybridMultilevel"/>
    <w:tmpl w:val="6A4081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3056F1"/>
    <w:multiLevelType w:val="hybridMultilevel"/>
    <w:tmpl w:val="3AD0AF24"/>
    <w:lvl w:ilvl="0" w:tplc="97949C5E">
      <w:start w:val="1"/>
      <w:numFmt w:val="bullet"/>
      <w:lvlText w:val=""/>
      <w:lvlJc w:val="left"/>
      <w:pPr>
        <w:tabs>
          <w:tab w:val="num" w:pos="1083"/>
        </w:tabs>
        <w:ind w:left="1650"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3F74AA"/>
    <w:multiLevelType w:val="singleLevel"/>
    <w:tmpl w:val="BB123BBA"/>
    <w:lvl w:ilvl="0">
      <w:start w:val="1"/>
      <w:numFmt w:val="bullet"/>
      <w:lvlText w:val=""/>
      <w:lvlJc w:val="left"/>
      <w:pPr>
        <w:tabs>
          <w:tab w:val="num" w:pos="360"/>
        </w:tabs>
        <w:ind w:left="283" w:hanging="283"/>
      </w:pPr>
      <w:rPr>
        <w:rFonts w:ascii="Webdings" w:hAnsi="Webdings" w:hint="default"/>
      </w:rPr>
    </w:lvl>
  </w:abstractNum>
  <w:num w:numId="1" w16cid:durableId="2031373404">
    <w:abstractNumId w:val="9"/>
  </w:num>
  <w:num w:numId="2" w16cid:durableId="1658656233">
    <w:abstractNumId w:val="35"/>
  </w:num>
  <w:num w:numId="3" w16cid:durableId="579677551">
    <w:abstractNumId w:val="21"/>
  </w:num>
  <w:num w:numId="4" w16cid:durableId="1976443394">
    <w:abstractNumId w:val="43"/>
  </w:num>
  <w:num w:numId="5" w16cid:durableId="561251806">
    <w:abstractNumId w:val="33"/>
  </w:num>
  <w:num w:numId="6" w16cid:durableId="1341470050">
    <w:abstractNumId w:val="41"/>
  </w:num>
  <w:num w:numId="7" w16cid:durableId="1483963548">
    <w:abstractNumId w:val="39"/>
  </w:num>
  <w:num w:numId="8" w16cid:durableId="49115721">
    <w:abstractNumId w:val="26"/>
  </w:num>
  <w:num w:numId="9" w16cid:durableId="2064324019">
    <w:abstractNumId w:val="0"/>
  </w:num>
  <w:num w:numId="10" w16cid:durableId="548761242">
    <w:abstractNumId w:val="22"/>
  </w:num>
  <w:num w:numId="11" w16cid:durableId="1069425060">
    <w:abstractNumId w:val="24"/>
  </w:num>
  <w:num w:numId="12" w16cid:durableId="913978843">
    <w:abstractNumId w:val="16"/>
  </w:num>
  <w:num w:numId="13" w16cid:durableId="167989324">
    <w:abstractNumId w:val="29"/>
  </w:num>
  <w:num w:numId="14" w16cid:durableId="1555659648">
    <w:abstractNumId w:val="2"/>
  </w:num>
  <w:num w:numId="15" w16cid:durableId="642200442">
    <w:abstractNumId w:val="44"/>
  </w:num>
  <w:num w:numId="16" w16cid:durableId="1275559616">
    <w:abstractNumId w:val="37"/>
  </w:num>
  <w:num w:numId="17" w16cid:durableId="1429347187">
    <w:abstractNumId w:val="8"/>
  </w:num>
  <w:num w:numId="18" w16cid:durableId="1344937482">
    <w:abstractNumId w:val="15"/>
  </w:num>
  <w:num w:numId="19" w16cid:durableId="1469859449">
    <w:abstractNumId w:val="32"/>
  </w:num>
  <w:num w:numId="20" w16cid:durableId="1466893419">
    <w:abstractNumId w:val="4"/>
  </w:num>
  <w:num w:numId="21" w16cid:durableId="362249157">
    <w:abstractNumId w:val="7"/>
  </w:num>
  <w:num w:numId="22" w16cid:durableId="95098294">
    <w:abstractNumId w:val="5"/>
  </w:num>
  <w:num w:numId="23" w16cid:durableId="1749182522">
    <w:abstractNumId w:val="38"/>
  </w:num>
  <w:num w:numId="24" w16cid:durableId="242226141">
    <w:abstractNumId w:val="19"/>
  </w:num>
  <w:num w:numId="25" w16cid:durableId="554319548">
    <w:abstractNumId w:val="45"/>
  </w:num>
  <w:num w:numId="26" w16cid:durableId="1116101277">
    <w:abstractNumId w:val="12"/>
  </w:num>
  <w:num w:numId="27" w16cid:durableId="1647080460">
    <w:abstractNumId w:val="17"/>
  </w:num>
  <w:num w:numId="28" w16cid:durableId="642198250">
    <w:abstractNumId w:val="40"/>
  </w:num>
  <w:num w:numId="29" w16cid:durableId="231887622">
    <w:abstractNumId w:val="20"/>
  </w:num>
  <w:num w:numId="30" w16cid:durableId="1793866701">
    <w:abstractNumId w:val="10"/>
  </w:num>
  <w:num w:numId="31" w16cid:durableId="208996534">
    <w:abstractNumId w:val="34"/>
  </w:num>
  <w:num w:numId="32" w16cid:durableId="747387734">
    <w:abstractNumId w:val="36"/>
  </w:num>
  <w:num w:numId="33" w16cid:durableId="2135056878">
    <w:abstractNumId w:val="13"/>
  </w:num>
  <w:num w:numId="34" w16cid:durableId="1834027675">
    <w:abstractNumId w:val="11"/>
  </w:num>
  <w:num w:numId="35" w16cid:durableId="955722035">
    <w:abstractNumId w:val="3"/>
  </w:num>
  <w:num w:numId="36" w16cid:durableId="267280008">
    <w:abstractNumId w:val="30"/>
  </w:num>
  <w:num w:numId="37" w16cid:durableId="1138959891">
    <w:abstractNumId w:val="18"/>
  </w:num>
  <w:num w:numId="38" w16cid:durableId="1162819003">
    <w:abstractNumId w:val="25"/>
  </w:num>
  <w:num w:numId="39" w16cid:durableId="2146459878">
    <w:abstractNumId w:val="1"/>
  </w:num>
  <w:num w:numId="40" w16cid:durableId="1271814726">
    <w:abstractNumId w:val="42"/>
  </w:num>
  <w:num w:numId="41" w16cid:durableId="658115758">
    <w:abstractNumId w:val="14"/>
  </w:num>
  <w:num w:numId="42" w16cid:durableId="1204253709">
    <w:abstractNumId w:val="28"/>
  </w:num>
  <w:num w:numId="43" w16cid:durableId="904528682">
    <w:abstractNumId w:val="27"/>
  </w:num>
  <w:num w:numId="44" w16cid:durableId="1539008122">
    <w:abstractNumId w:val="23"/>
  </w:num>
  <w:num w:numId="45" w16cid:durableId="1044521638">
    <w:abstractNumId w:val="6"/>
  </w:num>
  <w:num w:numId="46" w16cid:durableId="17870413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0NDaytDAxNzM0MTBS0lEKTi0uzszPAykwrAUAhCQXzCwAAAA="/>
  </w:docVars>
  <w:rsids>
    <w:rsidRoot w:val="00F268DD"/>
    <w:rsid w:val="00002A39"/>
    <w:rsid w:val="000063A9"/>
    <w:rsid w:val="000071E9"/>
    <w:rsid w:val="00010865"/>
    <w:rsid w:val="00010EC5"/>
    <w:rsid w:val="0001532E"/>
    <w:rsid w:val="000163C6"/>
    <w:rsid w:val="0001681B"/>
    <w:rsid w:val="00022308"/>
    <w:rsid w:val="0002238B"/>
    <w:rsid w:val="0002277B"/>
    <w:rsid w:val="00022C7A"/>
    <w:rsid w:val="0002543A"/>
    <w:rsid w:val="00026755"/>
    <w:rsid w:val="00027758"/>
    <w:rsid w:val="00030CBD"/>
    <w:rsid w:val="000323FE"/>
    <w:rsid w:val="0003245F"/>
    <w:rsid w:val="00032637"/>
    <w:rsid w:val="00033963"/>
    <w:rsid w:val="000342E9"/>
    <w:rsid w:val="00035E28"/>
    <w:rsid w:val="0003632D"/>
    <w:rsid w:val="00036431"/>
    <w:rsid w:val="00037BEA"/>
    <w:rsid w:val="000401D1"/>
    <w:rsid w:val="00042055"/>
    <w:rsid w:val="000421D5"/>
    <w:rsid w:val="000433BA"/>
    <w:rsid w:val="00043500"/>
    <w:rsid w:val="000437CE"/>
    <w:rsid w:val="0004403F"/>
    <w:rsid w:val="00044607"/>
    <w:rsid w:val="000457BE"/>
    <w:rsid w:val="000466CA"/>
    <w:rsid w:val="00046A9D"/>
    <w:rsid w:val="000478F9"/>
    <w:rsid w:val="000513CF"/>
    <w:rsid w:val="000520F5"/>
    <w:rsid w:val="00052B2B"/>
    <w:rsid w:val="000538D8"/>
    <w:rsid w:val="000542AB"/>
    <w:rsid w:val="00054D19"/>
    <w:rsid w:val="00056D09"/>
    <w:rsid w:val="000615E1"/>
    <w:rsid w:val="00061712"/>
    <w:rsid w:val="00061995"/>
    <w:rsid w:val="0006355E"/>
    <w:rsid w:val="00067102"/>
    <w:rsid w:val="00067FED"/>
    <w:rsid w:val="000705D6"/>
    <w:rsid w:val="00070F03"/>
    <w:rsid w:val="000717D4"/>
    <w:rsid w:val="00073290"/>
    <w:rsid w:val="000734E7"/>
    <w:rsid w:val="00073904"/>
    <w:rsid w:val="00074634"/>
    <w:rsid w:val="00074715"/>
    <w:rsid w:val="00074911"/>
    <w:rsid w:val="000758E5"/>
    <w:rsid w:val="00075AC1"/>
    <w:rsid w:val="00075D8E"/>
    <w:rsid w:val="000762A4"/>
    <w:rsid w:val="00076491"/>
    <w:rsid w:val="00076530"/>
    <w:rsid w:val="00077106"/>
    <w:rsid w:val="00081FC7"/>
    <w:rsid w:val="0008307D"/>
    <w:rsid w:val="00084A46"/>
    <w:rsid w:val="0008605C"/>
    <w:rsid w:val="000905A0"/>
    <w:rsid w:val="00091F17"/>
    <w:rsid w:val="00093BBE"/>
    <w:rsid w:val="00093E8A"/>
    <w:rsid w:val="00095782"/>
    <w:rsid w:val="000959FF"/>
    <w:rsid w:val="000977DE"/>
    <w:rsid w:val="000A007A"/>
    <w:rsid w:val="000A04D5"/>
    <w:rsid w:val="000A257A"/>
    <w:rsid w:val="000A25EB"/>
    <w:rsid w:val="000A69AA"/>
    <w:rsid w:val="000A77AC"/>
    <w:rsid w:val="000A7B8A"/>
    <w:rsid w:val="000B061D"/>
    <w:rsid w:val="000B14A4"/>
    <w:rsid w:val="000B33BD"/>
    <w:rsid w:val="000B3AD3"/>
    <w:rsid w:val="000B625A"/>
    <w:rsid w:val="000B6C38"/>
    <w:rsid w:val="000B6C78"/>
    <w:rsid w:val="000C002F"/>
    <w:rsid w:val="000C13A5"/>
    <w:rsid w:val="000C1FF5"/>
    <w:rsid w:val="000C37BB"/>
    <w:rsid w:val="000C5023"/>
    <w:rsid w:val="000C6EA8"/>
    <w:rsid w:val="000C6FE7"/>
    <w:rsid w:val="000D0EA9"/>
    <w:rsid w:val="000D1A5D"/>
    <w:rsid w:val="000D34D1"/>
    <w:rsid w:val="000D57DC"/>
    <w:rsid w:val="000D600A"/>
    <w:rsid w:val="000D6A55"/>
    <w:rsid w:val="000D72DD"/>
    <w:rsid w:val="000D73C6"/>
    <w:rsid w:val="000D7829"/>
    <w:rsid w:val="000E4AA8"/>
    <w:rsid w:val="000E5742"/>
    <w:rsid w:val="000E5D05"/>
    <w:rsid w:val="000E6CAF"/>
    <w:rsid w:val="000E7B34"/>
    <w:rsid w:val="000F0071"/>
    <w:rsid w:val="000F4875"/>
    <w:rsid w:val="000F6D47"/>
    <w:rsid w:val="000F7EDE"/>
    <w:rsid w:val="00101183"/>
    <w:rsid w:val="00102607"/>
    <w:rsid w:val="00103FBA"/>
    <w:rsid w:val="00105B47"/>
    <w:rsid w:val="001067D9"/>
    <w:rsid w:val="001119CD"/>
    <w:rsid w:val="00112199"/>
    <w:rsid w:val="00115BD8"/>
    <w:rsid w:val="00116D77"/>
    <w:rsid w:val="0011721C"/>
    <w:rsid w:val="00117699"/>
    <w:rsid w:val="00117B2F"/>
    <w:rsid w:val="00121DFC"/>
    <w:rsid w:val="00122D42"/>
    <w:rsid w:val="00122E3F"/>
    <w:rsid w:val="00126380"/>
    <w:rsid w:val="00130914"/>
    <w:rsid w:val="00130C60"/>
    <w:rsid w:val="00131949"/>
    <w:rsid w:val="00131D21"/>
    <w:rsid w:val="00133D96"/>
    <w:rsid w:val="00133F2F"/>
    <w:rsid w:val="00134B37"/>
    <w:rsid w:val="001352FC"/>
    <w:rsid w:val="0013557A"/>
    <w:rsid w:val="00136C5F"/>
    <w:rsid w:val="00137043"/>
    <w:rsid w:val="0013723F"/>
    <w:rsid w:val="00137360"/>
    <w:rsid w:val="00137D14"/>
    <w:rsid w:val="00140F07"/>
    <w:rsid w:val="001422E1"/>
    <w:rsid w:val="00142D67"/>
    <w:rsid w:val="00144BB7"/>
    <w:rsid w:val="00147A63"/>
    <w:rsid w:val="00147AC7"/>
    <w:rsid w:val="0015038C"/>
    <w:rsid w:val="0015056D"/>
    <w:rsid w:val="001506F2"/>
    <w:rsid w:val="00151A95"/>
    <w:rsid w:val="00151E26"/>
    <w:rsid w:val="00152092"/>
    <w:rsid w:val="001525EB"/>
    <w:rsid w:val="001528A1"/>
    <w:rsid w:val="00154BBD"/>
    <w:rsid w:val="0015562A"/>
    <w:rsid w:val="00155DD7"/>
    <w:rsid w:val="00156191"/>
    <w:rsid w:val="00157980"/>
    <w:rsid w:val="001623DA"/>
    <w:rsid w:val="00162568"/>
    <w:rsid w:val="00162EDD"/>
    <w:rsid w:val="00163BAC"/>
    <w:rsid w:val="00164F13"/>
    <w:rsid w:val="001669FE"/>
    <w:rsid w:val="00171F43"/>
    <w:rsid w:val="00172105"/>
    <w:rsid w:val="001735B9"/>
    <w:rsid w:val="0017509C"/>
    <w:rsid w:val="00181044"/>
    <w:rsid w:val="00181B0F"/>
    <w:rsid w:val="00182839"/>
    <w:rsid w:val="00183808"/>
    <w:rsid w:val="00185D99"/>
    <w:rsid w:val="00185F66"/>
    <w:rsid w:val="00186505"/>
    <w:rsid w:val="00187CA9"/>
    <w:rsid w:val="001914FE"/>
    <w:rsid w:val="00192D9D"/>
    <w:rsid w:val="00193B74"/>
    <w:rsid w:val="00193E3D"/>
    <w:rsid w:val="001A09AA"/>
    <w:rsid w:val="001A415E"/>
    <w:rsid w:val="001A4363"/>
    <w:rsid w:val="001A51BE"/>
    <w:rsid w:val="001A5345"/>
    <w:rsid w:val="001A54EE"/>
    <w:rsid w:val="001A5B4C"/>
    <w:rsid w:val="001A600B"/>
    <w:rsid w:val="001A63C1"/>
    <w:rsid w:val="001B0C1D"/>
    <w:rsid w:val="001B3975"/>
    <w:rsid w:val="001B3E85"/>
    <w:rsid w:val="001B4294"/>
    <w:rsid w:val="001B5830"/>
    <w:rsid w:val="001B5B04"/>
    <w:rsid w:val="001C3585"/>
    <w:rsid w:val="001C541E"/>
    <w:rsid w:val="001C6861"/>
    <w:rsid w:val="001C7FFB"/>
    <w:rsid w:val="001D0179"/>
    <w:rsid w:val="001D0547"/>
    <w:rsid w:val="001D1BC4"/>
    <w:rsid w:val="001D2215"/>
    <w:rsid w:val="001D2A51"/>
    <w:rsid w:val="001D2AD1"/>
    <w:rsid w:val="001D352B"/>
    <w:rsid w:val="001D5588"/>
    <w:rsid w:val="001D62B7"/>
    <w:rsid w:val="001D6DFF"/>
    <w:rsid w:val="001E0F3A"/>
    <w:rsid w:val="001E1D80"/>
    <w:rsid w:val="001E4937"/>
    <w:rsid w:val="001E51C8"/>
    <w:rsid w:val="001E5C6B"/>
    <w:rsid w:val="001E6EFE"/>
    <w:rsid w:val="001F2BFB"/>
    <w:rsid w:val="001F34EA"/>
    <w:rsid w:val="001F4714"/>
    <w:rsid w:val="001F4916"/>
    <w:rsid w:val="001F747D"/>
    <w:rsid w:val="001F7BB7"/>
    <w:rsid w:val="001F7E37"/>
    <w:rsid w:val="0020013E"/>
    <w:rsid w:val="002010B4"/>
    <w:rsid w:val="00202485"/>
    <w:rsid w:val="00202767"/>
    <w:rsid w:val="00203861"/>
    <w:rsid w:val="00203A10"/>
    <w:rsid w:val="00203B25"/>
    <w:rsid w:val="0020557C"/>
    <w:rsid w:val="0020632A"/>
    <w:rsid w:val="0020738D"/>
    <w:rsid w:val="00207854"/>
    <w:rsid w:val="002101C5"/>
    <w:rsid w:val="00210961"/>
    <w:rsid w:val="0021246D"/>
    <w:rsid w:val="002128DF"/>
    <w:rsid w:val="00213924"/>
    <w:rsid w:val="00213F65"/>
    <w:rsid w:val="002142AB"/>
    <w:rsid w:val="002147AA"/>
    <w:rsid w:val="0021656D"/>
    <w:rsid w:val="0022051A"/>
    <w:rsid w:val="00221A43"/>
    <w:rsid w:val="00222C2F"/>
    <w:rsid w:val="00222EC7"/>
    <w:rsid w:val="002230A4"/>
    <w:rsid w:val="00223777"/>
    <w:rsid w:val="0022426E"/>
    <w:rsid w:val="00227681"/>
    <w:rsid w:val="0023054C"/>
    <w:rsid w:val="00230EAE"/>
    <w:rsid w:val="002321CF"/>
    <w:rsid w:val="00234063"/>
    <w:rsid w:val="00236253"/>
    <w:rsid w:val="00240857"/>
    <w:rsid w:val="00243621"/>
    <w:rsid w:val="00245020"/>
    <w:rsid w:val="00246041"/>
    <w:rsid w:val="00246C73"/>
    <w:rsid w:val="00246FE8"/>
    <w:rsid w:val="002474E6"/>
    <w:rsid w:val="00252615"/>
    <w:rsid w:val="00252CEC"/>
    <w:rsid w:val="0025304A"/>
    <w:rsid w:val="00255494"/>
    <w:rsid w:val="002571D5"/>
    <w:rsid w:val="00257E6A"/>
    <w:rsid w:val="00260459"/>
    <w:rsid w:val="002605A8"/>
    <w:rsid w:val="002605C6"/>
    <w:rsid w:val="00263548"/>
    <w:rsid w:val="00264757"/>
    <w:rsid w:val="00264810"/>
    <w:rsid w:val="00265728"/>
    <w:rsid w:val="00265AA7"/>
    <w:rsid w:val="00265B17"/>
    <w:rsid w:val="00265DF6"/>
    <w:rsid w:val="00266451"/>
    <w:rsid w:val="00267281"/>
    <w:rsid w:val="00267D46"/>
    <w:rsid w:val="00272FA4"/>
    <w:rsid w:val="00272FFF"/>
    <w:rsid w:val="002733C6"/>
    <w:rsid w:val="00274EBF"/>
    <w:rsid w:val="002759EE"/>
    <w:rsid w:val="00280650"/>
    <w:rsid w:val="002811B2"/>
    <w:rsid w:val="00282B4A"/>
    <w:rsid w:val="00283260"/>
    <w:rsid w:val="00283543"/>
    <w:rsid w:val="002857B7"/>
    <w:rsid w:val="002858BF"/>
    <w:rsid w:val="002862B9"/>
    <w:rsid w:val="00286D8D"/>
    <w:rsid w:val="0028702D"/>
    <w:rsid w:val="0029226E"/>
    <w:rsid w:val="00292853"/>
    <w:rsid w:val="00292E0F"/>
    <w:rsid w:val="002951A4"/>
    <w:rsid w:val="002973AC"/>
    <w:rsid w:val="002A1A06"/>
    <w:rsid w:val="002A2ACA"/>
    <w:rsid w:val="002A3879"/>
    <w:rsid w:val="002A4183"/>
    <w:rsid w:val="002A43D6"/>
    <w:rsid w:val="002A475F"/>
    <w:rsid w:val="002A5E5D"/>
    <w:rsid w:val="002A7146"/>
    <w:rsid w:val="002A7884"/>
    <w:rsid w:val="002A7EDE"/>
    <w:rsid w:val="002A7F4A"/>
    <w:rsid w:val="002B0425"/>
    <w:rsid w:val="002B0665"/>
    <w:rsid w:val="002B0D75"/>
    <w:rsid w:val="002B23C3"/>
    <w:rsid w:val="002B2880"/>
    <w:rsid w:val="002B4D52"/>
    <w:rsid w:val="002B511A"/>
    <w:rsid w:val="002B6711"/>
    <w:rsid w:val="002B6914"/>
    <w:rsid w:val="002B766F"/>
    <w:rsid w:val="002B78FE"/>
    <w:rsid w:val="002B7EEC"/>
    <w:rsid w:val="002C1A01"/>
    <w:rsid w:val="002C42F6"/>
    <w:rsid w:val="002C4734"/>
    <w:rsid w:val="002C4799"/>
    <w:rsid w:val="002C588D"/>
    <w:rsid w:val="002C675E"/>
    <w:rsid w:val="002C73B8"/>
    <w:rsid w:val="002D0538"/>
    <w:rsid w:val="002D280B"/>
    <w:rsid w:val="002D287B"/>
    <w:rsid w:val="002D28C1"/>
    <w:rsid w:val="002D446C"/>
    <w:rsid w:val="002D4CA3"/>
    <w:rsid w:val="002D5670"/>
    <w:rsid w:val="002D6BD0"/>
    <w:rsid w:val="002E1951"/>
    <w:rsid w:val="002E1ECF"/>
    <w:rsid w:val="002E4A80"/>
    <w:rsid w:val="002E6DD9"/>
    <w:rsid w:val="002E6DEC"/>
    <w:rsid w:val="002E77C1"/>
    <w:rsid w:val="002F0C24"/>
    <w:rsid w:val="002F2269"/>
    <w:rsid w:val="002F40EB"/>
    <w:rsid w:val="002F6338"/>
    <w:rsid w:val="002F7489"/>
    <w:rsid w:val="002F7A3D"/>
    <w:rsid w:val="002F7C15"/>
    <w:rsid w:val="00301AA5"/>
    <w:rsid w:val="003025FF"/>
    <w:rsid w:val="003027FD"/>
    <w:rsid w:val="0030354B"/>
    <w:rsid w:val="00303A36"/>
    <w:rsid w:val="00303DB0"/>
    <w:rsid w:val="00304AAE"/>
    <w:rsid w:val="00305A5A"/>
    <w:rsid w:val="00305CCF"/>
    <w:rsid w:val="003061D5"/>
    <w:rsid w:val="0030677A"/>
    <w:rsid w:val="00306798"/>
    <w:rsid w:val="00307BC6"/>
    <w:rsid w:val="00307C57"/>
    <w:rsid w:val="003100B7"/>
    <w:rsid w:val="0031017A"/>
    <w:rsid w:val="003102BC"/>
    <w:rsid w:val="003107F8"/>
    <w:rsid w:val="00310CDA"/>
    <w:rsid w:val="003124B6"/>
    <w:rsid w:val="00313967"/>
    <w:rsid w:val="00314213"/>
    <w:rsid w:val="00314A4F"/>
    <w:rsid w:val="00315502"/>
    <w:rsid w:val="00315BB8"/>
    <w:rsid w:val="00316A98"/>
    <w:rsid w:val="00320AB2"/>
    <w:rsid w:val="00320ED3"/>
    <w:rsid w:val="00322427"/>
    <w:rsid w:val="003226A1"/>
    <w:rsid w:val="0032398D"/>
    <w:rsid w:val="0032442F"/>
    <w:rsid w:val="003255B9"/>
    <w:rsid w:val="00325AFF"/>
    <w:rsid w:val="00325CC7"/>
    <w:rsid w:val="0032634A"/>
    <w:rsid w:val="00327BCC"/>
    <w:rsid w:val="00327FA0"/>
    <w:rsid w:val="00330A62"/>
    <w:rsid w:val="0033128D"/>
    <w:rsid w:val="00331379"/>
    <w:rsid w:val="003322B3"/>
    <w:rsid w:val="003322C9"/>
    <w:rsid w:val="00332400"/>
    <w:rsid w:val="00332740"/>
    <w:rsid w:val="003327A5"/>
    <w:rsid w:val="00332BF7"/>
    <w:rsid w:val="00333922"/>
    <w:rsid w:val="00333AC1"/>
    <w:rsid w:val="0033626E"/>
    <w:rsid w:val="003368AE"/>
    <w:rsid w:val="00344EC9"/>
    <w:rsid w:val="00345D3C"/>
    <w:rsid w:val="00346CCB"/>
    <w:rsid w:val="00347D40"/>
    <w:rsid w:val="00351C2D"/>
    <w:rsid w:val="00352859"/>
    <w:rsid w:val="00353455"/>
    <w:rsid w:val="00354A2F"/>
    <w:rsid w:val="00355B77"/>
    <w:rsid w:val="00361168"/>
    <w:rsid w:val="0036182C"/>
    <w:rsid w:val="00361A53"/>
    <w:rsid w:val="0036263B"/>
    <w:rsid w:val="00365BD2"/>
    <w:rsid w:val="003665C4"/>
    <w:rsid w:val="0036772C"/>
    <w:rsid w:val="00367DA7"/>
    <w:rsid w:val="0037087F"/>
    <w:rsid w:val="00370AA5"/>
    <w:rsid w:val="00371EB9"/>
    <w:rsid w:val="00372741"/>
    <w:rsid w:val="00373BDC"/>
    <w:rsid w:val="00374FF3"/>
    <w:rsid w:val="00375CCA"/>
    <w:rsid w:val="00376267"/>
    <w:rsid w:val="00376EAF"/>
    <w:rsid w:val="0037782F"/>
    <w:rsid w:val="00380C6C"/>
    <w:rsid w:val="00382F3F"/>
    <w:rsid w:val="00383517"/>
    <w:rsid w:val="00384822"/>
    <w:rsid w:val="00385512"/>
    <w:rsid w:val="00385BCA"/>
    <w:rsid w:val="00385CC6"/>
    <w:rsid w:val="0038625D"/>
    <w:rsid w:val="00386536"/>
    <w:rsid w:val="00387324"/>
    <w:rsid w:val="003878D1"/>
    <w:rsid w:val="00390100"/>
    <w:rsid w:val="00390A75"/>
    <w:rsid w:val="00390BBC"/>
    <w:rsid w:val="00391386"/>
    <w:rsid w:val="003928A2"/>
    <w:rsid w:val="0039369D"/>
    <w:rsid w:val="00395241"/>
    <w:rsid w:val="0039581E"/>
    <w:rsid w:val="00396EB8"/>
    <w:rsid w:val="003A0769"/>
    <w:rsid w:val="003A23E6"/>
    <w:rsid w:val="003A24A2"/>
    <w:rsid w:val="003A3491"/>
    <w:rsid w:val="003A52C3"/>
    <w:rsid w:val="003A6736"/>
    <w:rsid w:val="003B72C7"/>
    <w:rsid w:val="003C017D"/>
    <w:rsid w:val="003C2A7C"/>
    <w:rsid w:val="003C2B4E"/>
    <w:rsid w:val="003C3B45"/>
    <w:rsid w:val="003C4090"/>
    <w:rsid w:val="003C4211"/>
    <w:rsid w:val="003C4984"/>
    <w:rsid w:val="003C4F6A"/>
    <w:rsid w:val="003C570B"/>
    <w:rsid w:val="003C68C6"/>
    <w:rsid w:val="003D0581"/>
    <w:rsid w:val="003D08C5"/>
    <w:rsid w:val="003D0F73"/>
    <w:rsid w:val="003D4718"/>
    <w:rsid w:val="003D4B19"/>
    <w:rsid w:val="003D4D20"/>
    <w:rsid w:val="003D54A6"/>
    <w:rsid w:val="003D61E8"/>
    <w:rsid w:val="003D680F"/>
    <w:rsid w:val="003D6FDD"/>
    <w:rsid w:val="003E2072"/>
    <w:rsid w:val="003E32D4"/>
    <w:rsid w:val="003E627C"/>
    <w:rsid w:val="003E63EF"/>
    <w:rsid w:val="003E7AC8"/>
    <w:rsid w:val="003E7E4F"/>
    <w:rsid w:val="003F3923"/>
    <w:rsid w:val="003F39F2"/>
    <w:rsid w:val="003F3A3E"/>
    <w:rsid w:val="00401AA7"/>
    <w:rsid w:val="004038ED"/>
    <w:rsid w:val="00404A30"/>
    <w:rsid w:val="00407C9A"/>
    <w:rsid w:val="00407F47"/>
    <w:rsid w:val="004103ED"/>
    <w:rsid w:val="0041107D"/>
    <w:rsid w:val="00411996"/>
    <w:rsid w:val="00413F5B"/>
    <w:rsid w:val="0042007E"/>
    <w:rsid w:val="00422CEC"/>
    <w:rsid w:val="00423199"/>
    <w:rsid w:val="0042548C"/>
    <w:rsid w:val="00427256"/>
    <w:rsid w:val="00427B8F"/>
    <w:rsid w:val="00431135"/>
    <w:rsid w:val="004338C1"/>
    <w:rsid w:val="0043581D"/>
    <w:rsid w:val="0043730F"/>
    <w:rsid w:val="0043759D"/>
    <w:rsid w:val="00440C7A"/>
    <w:rsid w:val="0044135D"/>
    <w:rsid w:val="004422C6"/>
    <w:rsid w:val="00445128"/>
    <w:rsid w:val="0044532F"/>
    <w:rsid w:val="00446999"/>
    <w:rsid w:val="00451879"/>
    <w:rsid w:val="00452B1E"/>
    <w:rsid w:val="004569AE"/>
    <w:rsid w:val="0046016E"/>
    <w:rsid w:val="004607E8"/>
    <w:rsid w:val="004622DF"/>
    <w:rsid w:val="004627F5"/>
    <w:rsid w:val="00463C10"/>
    <w:rsid w:val="00463E6E"/>
    <w:rsid w:val="004641CB"/>
    <w:rsid w:val="004644CA"/>
    <w:rsid w:val="0046499D"/>
    <w:rsid w:val="004656D5"/>
    <w:rsid w:val="0046740F"/>
    <w:rsid w:val="00467D2E"/>
    <w:rsid w:val="00470603"/>
    <w:rsid w:val="0047095F"/>
    <w:rsid w:val="00473859"/>
    <w:rsid w:val="00475A2D"/>
    <w:rsid w:val="00475D53"/>
    <w:rsid w:val="00476EA0"/>
    <w:rsid w:val="00477CE3"/>
    <w:rsid w:val="00480251"/>
    <w:rsid w:val="0048071A"/>
    <w:rsid w:val="0048156C"/>
    <w:rsid w:val="00481733"/>
    <w:rsid w:val="00482CAB"/>
    <w:rsid w:val="00482E2D"/>
    <w:rsid w:val="00485632"/>
    <w:rsid w:val="0048703E"/>
    <w:rsid w:val="0048762D"/>
    <w:rsid w:val="004879B6"/>
    <w:rsid w:val="00490099"/>
    <w:rsid w:val="0049503E"/>
    <w:rsid w:val="00495BB5"/>
    <w:rsid w:val="00497E29"/>
    <w:rsid w:val="004A056F"/>
    <w:rsid w:val="004A153A"/>
    <w:rsid w:val="004A2A7E"/>
    <w:rsid w:val="004A2F18"/>
    <w:rsid w:val="004A5BF8"/>
    <w:rsid w:val="004A7E2B"/>
    <w:rsid w:val="004B1181"/>
    <w:rsid w:val="004B23D8"/>
    <w:rsid w:val="004B28B0"/>
    <w:rsid w:val="004B2CC0"/>
    <w:rsid w:val="004B43A5"/>
    <w:rsid w:val="004B4C1D"/>
    <w:rsid w:val="004B5F68"/>
    <w:rsid w:val="004C00E9"/>
    <w:rsid w:val="004C19D3"/>
    <w:rsid w:val="004C1DA4"/>
    <w:rsid w:val="004C3E36"/>
    <w:rsid w:val="004C3EC6"/>
    <w:rsid w:val="004C4842"/>
    <w:rsid w:val="004C49BE"/>
    <w:rsid w:val="004C6600"/>
    <w:rsid w:val="004C6DFB"/>
    <w:rsid w:val="004C76A8"/>
    <w:rsid w:val="004D0743"/>
    <w:rsid w:val="004D1325"/>
    <w:rsid w:val="004D2112"/>
    <w:rsid w:val="004D29EA"/>
    <w:rsid w:val="004D2A84"/>
    <w:rsid w:val="004D325D"/>
    <w:rsid w:val="004D358B"/>
    <w:rsid w:val="004D444F"/>
    <w:rsid w:val="004D4E48"/>
    <w:rsid w:val="004D5A44"/>
    <w:rsid w:val="004E00B7"/>
    <w:rsid w:val="004E377E"/>
    <w:rsid w:val="004E46AD"/>
    <w:rsid w:val="004E507C"/>
    <w:rsid w:val="004E68CA"/>
    <w:rsid w:val="004F005C"/>
    <w:rsid w:val="004F1693"/>
    <w:rsid w:val="004F18D0"/>
    <w:rsid w:val="004F2433"/>
    <w:rsid w:val="004F3225"/>
    <w:rsid w:val="004F43DE"/>
    <w:rsid w:val="004F7FA8"/>
    <w:rsid w:val="005006D4"/>
    <w:rsid w:val="0050196D"/>
    <w:rsid w:val="005022F6"/>
    <w:rsid w:val="00503A80"/>
    <w:rsid w:val="0050546E"/>
    <w:rsid w:val="00506D41"/>
    <w:rsid w:val="00506EA7"/>
    <w:rsid w:val="00506F29"/>
    <w:rsid w:val="00507A1C"/>
    <w:rsid w:val="00512B01"/>
    <w:rsid w:val="00512F12"/>
    <w:rsid w:val="00513699"/>
    <w:rsid w:val="00515029"/>
    <w:rsid w:val="0051654C"/>
    <w:rsid w:val="005169D5"/>
    <w:rsid w:val="00517D7D"/>
    <w:rsid w:val="005202F0"/>
    <w:rsid w:val="00520C58"/>
    <w:rsid w:val="00523068"/>
    <w:rsid w:val="00523A73"/>
    <w:rsid w:val="00524B74"/>
    <w:rsid w:val="00525409"/>
    <w:rsid w:val="00527F0D"/>
    <w:rsid w:val="00530A70"/>
    <w:rsid w:val="00530C63"/>
    <w:rsid w:val="00531869"/>
    <w:rsid w:val="00531908"/>
    <w:rsid w:val="005319EA"/>
    <w:rsid w:val="00532C1D"/>
    <w:rsid w:val="005335E2"/>
    <w:rsid w:val="00533EDD"/>
    <w:rsid w:val="00533F48"/>
    <w:rsid w:val="00534FA6"/>
    <w:rsid w:val="00536423"/>
    <w:rsid w:val="00536610"/>
    <w:rsid w:val="00537698"/>
    <w:rsid w:val="005402F6"/>
    <w:rsid w:val="005411E9"/>
    <w:rsid w:val="005412B2"/>
    <w:rsid w:val="00541631"/>
    <w:rsid w:val="00542043"/>
    <w:rsid w:val="005427CB"/>
    <w:rsid w:val="00545321"/>
    <w:rsid w:val="005464EB"/>
    <w:rsid w:val="00546CBA"/>
    <w:rsid w:val="005500EE"/>
    <w:rsid w:val="00550BB4"/>
    <w:rsid w:val="0055196E"/>
    <w:rsid w:val="00551E8D"/>
    <w:rsid w:val="00553B4F"/>
    <w:rsid w:val="00556262"/>
    <w:rsid w:val="005573B2"/>
    <w:rsid w:val="00560DB4"/>
    <w:rsid w:val="0056103E"/>
    <w:rsid w:val="005616AA"/>
    <w:rsid w:val="00561921"/>
    <w:rsid w:val="005637A6"/>
    <w:rsid w:val="00564ED5"/>
    <w:rsid w:val="00565495"/>
    <w:rsid w:val="005674C1"/>
    <w:rsid w:val="00571EBE"/>
    <w:rsid w:val="00573170"/>
    <w:rsid w:val="005743F7"/>
    <w:rsid w:val="00575A64"/>
    <w:rsid w:val="00575F09"/>
    <w:rsid w:val="00576163"/>
    <w:rsid w:val="005766AF"/>
    <w:rsid w:val="005772DF"/>
    <w:rsid w:val="00580D13"/>
    <w:rsid w:val="0058379D"/>
    <w:rsid w:val="0058392A"/>
    <w:rsid w:val="0058458D"/>
    <w:rsid w:val="00584682"/>
    <w:rsid w:val="00584D75"/>
    <w:rsid w:val="00584D77"/>
    <w:rsid w:val="00584F99"/>
    <w:rsid w:val="0058548A"/>
    <w:rsid w:val="0058655B"/>
    <w:rsid w:val="00587CA3"/>
    <w:rsid w:val="00587EFC"/>
    <w:rsid w:val="005901DA"/>
    <w:rsid w:val="00591018"/>
    <w:rsid w:val="00592CAD"/>
    <w:rsid w:val="0059435F"/>
    <w:rsid w:val="00594517"/>
    <w:rsid w:val="005948BB"/>
    <w:rsid w:val="00595BFF"/>
    <w:rsid w:val="00595F3B"/>
    <w:rsid w:val="005961A6"/>
    <w:rsid w:val="00596D3B"/>
    <w:rsid w:val="005973E0"/>
    <w:rsid w:val="00597806"/>
    <w:rsid w:val="005A0CEC"/>
    <w:rsid w:val="005A183E"/>
    <w:rsid w:val="005A2E63"/>
    <w:rsid w:val="005A2FFF"/>
    <w:rsid w:val="005A38EC"/>
    <w:rsid w:val="005A3C9A"/>
    <w:rsid w:val="005A44A6"/>
    <w:rsid w:val="005A4C94"/>
    <w:rsid w:val="005A6556"/>
    <w:rsid w:val="005A716B"/>
    <w:rsid w:val="005A7EBB"/>
    <w:rsid w:val="005B01F2"/>
    <w:rsid w:val="005B0311"/>
    <w:rsid w:val="005B3C8D"/>
    <w:rsid w:val="005B40A9"/>
    <w:rsid w:val="005B4255"/>
    <w:rsid w:val="005B519F"/>
    <w:rsid w:val="005B69FB"/>
    <w:rsid w:val="005B6C05"/>
    <w:rsid w:val="005B6C14"/>
    <w:rsid w:val="005B71F7"/>
    <w:rsid w:val="005B72F4"/>
    <w:rsid w:val="005C338B"/>
    <w:rsid w:val="005C4B25"/>
    <w:rsid w:val="005C5AE0"/>
    <w:rsid w:val="005C76E9"/>
    <w:rsid w:val="005D1D72"/>
    <w:rsid w:val="005D2577"/>
    <w:rsid w:val="005D288B"/>
    <w:rsid w:val="005D30F5"/>
    <w:rsid w:val="005D582B"/>
    <w:rsid w:val="005D6694"/>
    <w:rsid w:val="005D779D"/>
    <w:rsid w:val="005D7B85"/>
    <w:rsid w:val="005E02AA"/>
    <w:rsid w:val="005E0B3A"/>
    <w:rsid w:val="005E118C"/>
    <w:rsid w:val="005E1C81"/>
    <w:rsid w:val="005E2D7D"/>
    <w:rsid w:val="005E5634"/>
    <w:rsid w:val="005E5AAA"/>
    <w:rsid w:val="005E6C60"/>
    <w:rsid w:val="005F01CD"/>
    <w:rsid w:val="005F1B89"/>
    <w:rsid w:val="005F2999"/>
    <w:rsid w:val="005F32E4"/>
    <w:rsid w:val="005F3E46"/>
    <w:rsid w:val="005F4AC1"/>
    <w:rsid w:val="005F5FE3"/>
    <w:rsid w:val="006010C1"/>
    <w:rsid w:val="00603352"/>
    <w:rsid w:val="0060455E"/>
    <w:rsid w:val="006078D3"/>
    <w:rsid w:val="00607DDD"/>
    <w:rsid w:val="00610237"/>
    <w:rsid w:val="0061125B"/>
    <w:rsid w:val="00611888"/>
    <w:rsid w:val="00613B70"/>
    <w:rsid w:val="00614603"/>
    <w:rsid w:val="00615803"/>
    <w:rsid w:val="006175AC"/>
    <w:rsid w:val="00620AE5"/>
    <w:rsid w:val="0062170B"/>
    <w:rsid w:val="00621CC1"/>
    <w:rsid w:val="0062288C"/>
    <w:rsid w:val="00622C4C"/>
    <w:rsid w:val="00623F27"/>
    <w:rsid w:val="006253D2"/>
    <w:rsid w:val="00625571"/>
    <w:rsid w:val="00626750"/>
    <w:rsid w:val="00627392"/>
    <w:rsid w:val="00627509"/>
    <w:rsid w:val="006303D8"/>
    <w:rsid w:val="00630EA7"/>
    <w:rsid w:val="00631F78"/>
    <w:rsid w:val="0063501F"/>
    <w:rsid w:val="00640CC6"/>
    <w:rsid w:val="00641C1E"/>
    <w:rsid w:val="006420D8"/>
    <w:rsid w:val="006442AA"/>
    <w:rsid w:val="0064497C"/>
    <w:rsid w:val="006459A9"/>
    <w:rsid w:val="00645B7D"/>
    <w:rsid w:val="00646CAC"/>
    <w:rsid w:val="00650C57"/>
    <w:rsid w:val="00651743"/>
    <w:rsid w:val="00652903"/>
    <w:rsid w:val="00652E9D"/>
    <w:rsid w:val="006549AC"/>
    <w:rsid w:val="006558A2"/>
    <w:rsid w:val="0066032C"/>
    <w:rsid w:val="006635E0"/>
    <w:rsid w:val="00664CEA"/>
    <w:rsid w:val="006652E7"/>
    <w:rsid w:val="00666EDA"/>
    <w:rsid w:val="006704FF"/>
    <w:rsid w:val="006708C9"/>
    <w:rsid w:val="00671ED5"/>
    <w:rsid w:val="00673142"/>
    <w:rsid w:val="0067366E"/>
    <w:rsid w:val="00673916"/>
    <w:rsid w:val="00674A79"/>
    <w:rsid w:val="00674E80"/>
    <w:rsid w:val="00675660"/>
    <w:rsid w:val="006766C7"/>
    <w:rsid w:val="00676B88"/>
    <w:rsid w:val="006773C7"/>
    <w:rsid w:val="006812C3"/>
    <w:rsid w:val="00681530"/>
    <w:rsid w:val="006825CF"/>
    <w:rsid w:val="006825E5"/>
    <w:rsid w:val="00682A61"/>
    <w:rsid w:val="00683E16"/>
    <w:rsid w:val="006850C5"/>
    <w:rsid w:val="00686591"/>
    <w:rsid w:val="00691567"/>
    <w:rsid w:val="00691EA3"/>
    <w:rsid w:val="006922E3"/>
    <w:rsid w:val="00692C16"/>
    <w:rsid w:val="00692E24"/>
    <w:rsid w:val="00693A0C"/>
    <w:rsid w:val="006940B9"/>
    <w:rsid w:val="006951BD"/>
    <w:rsid w:val="0069615E"/>
    <w:rsid w:val="006A000D"/>
    <w:rsid w:val="006A075E"/>
    <w:rsid w:val="006A07C3"/>
    <w:rsid w:val="006A0D8E"/>
    <w:rsid w:val="006A0F4B"/>
    <w:rsid w:val="006A223E"/>
    <w:rsid w:val="006A3826"/>
    <w:rsid w:val="006A40D8"/>
    <w:rsid w:val="006A5A42"/>
    <w:rsid w:val="006A5BED"/>
    <w:rsid w:val="006A682E"/>
    <w:rsid w:val="006B3CDD"/>
    <w:rsid w:val="006B3D08"/>
    <w:rsid w:val="006B6287"/>
    <w:rsid w:val="006C20F6"/>
    <w:rsid w:val="006C2788"/>
    <w:rsid w:val="006C29CD"/>
    <w:rsid w:val="006C31BB"/>
    <w:rsid w:val="006C403F"/>
    <w:rsid w:val="006C509E"/>
    <w:rsid w:val="006C5FF9"/>
    <w:rsid w:val="006C623B"/>
    <w:rsid w:val="006C728C"/>
    <w:rsid w:val="006D14EA"/>
    <w:rsid w:val="006D15D2"/>
    <w:rsid w:val="006D1766"/>
    <w:rsid w:val="006D1F66"/>
    <w:rsid w:val="006D2B1B"/>
    <w:rsid w:val="006D2C06"/>
    <w:rsid w:val="006D3810"/>
    <w:rsid w:val="006D55A8"/>
    <w:rsid w:val="006D5AD7"/>
    <w:rsid w:val="006D6B25"/>
    <w:rsid w:val="006E02BB"/>
    <w:rsid w:val="006E1C81"/>
    <w:rsid w:val="006E1CEA"/>
    <w:rsid w:val="006E1F83"/>
    <w:rsid w:val="006E476A"/>
    <w:rsid w:val="006E6A3A"/>
    <w:rsid w:val="006E7253"/>
    <w:rsid w:val="006F0340"/>
    <w:rsid w:val="006F0914"/>
    <w:rsid w:val="006F10AD"/>
    <w:rsid w:val="006F20F6"/>
    <w:rsid w:val="006F4639"/>
    <w:rsid w:val="006F612B"/>
    <w:rsid w:val="006F643E"/>
    <w:rsid w:val="00700696"/>
    <w:rsid w:val="00700EBD"/>
    <w:rsid w:val="00702E4A"/>
    <w:rsid w:val="007037D0"/>
    <w:rsid w:val="00705160"/>
    <w:rsid w:val="0070609D"/>
    <w:rsid w:val="0070739A"/>
    <w:rsid w:val="00710770"/>
    <w:rsid w:val="00711F1C"/>
    <w:rsid w:val="00713B23"/>
    <w:rsid w:val="00714C95"/>
    <w:rsid w:val="0071565B"/>
    <w:rsid w:val="00715BD8"/>
    <w:rsid w:val="00717B5F"/>
    <w:rsid w:val="0072217D"/>
    <w:rsid w:val="00723C89"/>
    <w:rsid w:val="00731829"/>
    <w:rsid w:val="007318E5"/>
    <w:rsid w:val="007326F7"/>
    <w:rsid w:val="0073593D"/>
    <w:rsid w:val="00736D12"/>
    <w:rsid w:val="007415F5"/>
    <w:rsid w:val="00742183"/>
    <w:rsid w:val="00742397"/>
    <w:rsid w:val="00742A74"/>
    <w:rsid w:val="00743CD2"/>
    <w:rsid w:val="0074459C"/>
    <w:rsid w:val="00747B2E"/>
    <w:rsid w:val="00747FD7"/>
    <w:rsid w:val="00752EFA"/>
    <w:rsid w:val="00756297"/>
    <w:rsid w:val="0075642D"/>
    <w:rsid w:val="007565CB"/>
    <w:rsid w:val="00756723"/>
    <w:rsid w:val="00756C3C"/>
    <w:rsid w:val="00756C79"/>
    <w:rsid w:val="00757051"/>
    <w:rsid w:val="00757235"/>
    <w:rsid w:val="0076135E"/>
    <w:rsid w:val="00762520"/>
    <w:rsid w:val="0076293F"/>
    <w:rsid w:val="00763D7C"/>
    <w:rsid w:val="007640B2"/>
    <w:rsid w:val="00764619"/>
    <w:rsid w:val="0076498D"/>
    <w:rsid w:val="00764CFE"/>
    <w:rsid w:val="0076637A"/>
    <w:rsid w:val="00766DDD"/>
    <w:rsid w:val="00767688"/>
    <w:rsid w:val="00770220"/>
    <w:rsid w:val="00770982"/>
    <w:rsid w:val="00770E82"/>
    <w:rsid w:val="00772D0D"/>
    <w:rsid w:val="00773238"/>
    <w:rsid w:val="0077400C"/>
    <w:rsid w:val="0077564F"/>
    <w:rsid w:val="007770C5"/>
    <w:rsid w:val="007800CF"/>
    <w:rsid w:val="00782489"/>
    <w:rsid w:val="00782CD6"/>
    <w:rsid w:val="00786EC5"/>
    <w:rsid w:val="00787D13"/>
    <w:rsid w:val="0079015B"/>
    <w:rsid w:val="00791008"/>
    <w:rsid w:val="00792D24"/>
    <w:rsid w:val="00793D26"/>
    <w:rsid w:val="007950EF"/>
    <w:rsid w:val="007953F7"/>
    <w:rsid w:val="0079647B"/>
    <w:rsid w:val="007968A5"/>
    <w:rsid w:val="00797C32"/>
    <w:rsid w:val="007A15AE"/>
    <w:rsid w:val="007A1D19"/>
    <w:rsid w:val="007A5250"/>
    <w:rsid w:val="007A56A6"/>
    <w:rsid w:val="007A5F50"/>
    <w:rsid w:val="007A6684"/>
    <w:rsid w:val="007A6D5C"/>
    <w:rsid w:val="007B4EC5"/>
    <w:rsid w:val="007B73C9"/>
    <w:rsid w:val="007C198D"/>
    <w:rsid w:val="007C2EAB"/>
    <w:rsid w:val="007C49B4"/>
    <w:rsid w:val="007C6B31"/>
    <w:rsid w:val="007C6B40"/>
    <w:rsid w:val="007C6BB9"/>
    <w:rsid w:val="007C734F"/>
    <w:rsid w:val="007C79D7"/>
    <w:rsid w:val="007C7C20"/>
    <w:rsid w:val="007C7DB0"/>
    <w:rsid w:val="007D16EC"/>
    <w:rsid w:val="007D2BC8"/>
    <w:rsid w:val="007D32E2"/>
    <w:rsid w:val="007D3883"/>
    <w:rsid w:val="007D4DC1"/>
    <w:rsid w:val="007D588B"/>
    <w:rsid w:val="007D5D08"/>
    <w:rsid w:val="007D707D"/>
    <w:rsid w:val="007E0087"/>
    <w:rsid w:val="007E030F"/>
    <w:rsid w:val="007E0986"/>
    <w:rsid w:val="007E4827"/>
    <w:rsid w:val="007E5DE4"/>
    <w:rsid w:val="007E706A"/>
    <w:rsid w:val="007F06D9"/>
    <w:rsid w:val="007F078A"/>
    <w:rsid w:val="007F0A75"/>
    <w:rsid w:val="007F0B14"/>
    <w:rsid w:val="007F1925"/>
    <w:rsid w:val="007F2AF6"/>
    <w:rsid w:val="007F55F1"/>
    <w:rsid w:val="007F59A0"/>
    <w:rsid w:val="00801F0E"/>
    <w:rsid w:val="00802A0D"/>
    <w:rsid w:val="00803A88"/>
    <w:rsid w:val="0080453C"/>
    <w:rsid w:val="008047D1"/>
    <w:rsid w:val="00804C80"/>
    <w:rsid w:val="00804EF2"/>
    <w:rsid w:val="00806035"/>
    <w:rsid w:val="00807F2A"/>
    <w:rsid w:val="008116DC"/>
    <w:rsid w:val="008119E4"/>
    <w:rsid w:val="00811A1D"/>
    <w:rsid w:val="008128D3"/>
    <w:rsid w:val="00812A08"/>
    <w:rsid w:val="00814889"/>
    <w:rsid w:val="00814CDF"/>
    <w:rsid w:val="00816CF6"/>
    <w:rsid w:val="00816E96"/>
    <w:rsid w:val="0082123D"/>
    <w:rsid w:val="00821E19"/>
    <w:rsid w:val="00823189"/>
    <w:rsid w:val="00823274"/>
    <w:rsid w:val="0082430C"/>
    <w:rsid w:val="00824C33"/>
    <w:rsid w:val="0082568A"/>
    <w:rsid w:val="008257F0"/>
    <w:rsid w:val="0082787F"/>
    <w:rsid w:val="00832831"/>
    <w:rsid w:val="00833BC0"/>
    <w:rsid w:val="0083418F"/>
    <w:rsid w:val="00834723"/>
    <w:rsid w:val="00837B1E"/>
    <w:rsid w:val="008411CF"/>
    <w:rsid w:val="00841C2F"/>
    <w:rsid w:val="00841FEB"/>
    <w:rsid w:val="00843885"/>
    <w:rsid w:val="0084652E"/>
    <w:rsid w:val="008469F1"/>
    <w:rsid w:val="008516E8"/>
    <w:rsid w:val="0085239D"/>
    <w:rsid w:val="00854F7E"/>
    <w:rsid w:val="008558F7"/>
    <w:rsid w:val="00855A15"/>
    <w:rsid w:val="00860B4E"/>
    <w:rsid w:val="0086124A"/>
    <w:rsid w:val="00861BE1"/>
    <w:rsid w:val="0086214B"/>
    <w:rsid w:val="0086226E"/>
    <w:rsid w:val="00862A3E"/>
    <w:rsid w:val="00862F32"/>
    <w:rsid w:val="008634D2"/>
    <w:rsid w:val="00863BCA"/>
    <w:rsid w:val="00863EFC"/>
    <w:rsid w:val="008640C7"/>
    <w:rsid w:val="008645E0"/>
    <w:rsid w:val="008660AB"/>
    <w:rsid w:val="00867F89"/>
    <w:rsid w:val="00871451"/>
    <w:rsid w:val="00874F3C"/>
    <w:rsid w:val="00876A73"/>
    <w:rsid w:val="00876ECA"/>
    <w:rsid w:val="00881631"/>
    <w:rsid w:val="008819EB"/>
    <w:rsid w:val="00881B25"/>
    <w:rsid w:val="00881E29"/>
    <w:rsid w:val="00882B44"/>
    <w:rsid w:val="00883EA2"/>
    <w:rsid w:val="00884BA6"/>
    <w:rsid w:val="00884DD2"/>
    <w:rsid w:val="00890555"/>
    <w:rsid w:val="00890A9E"/>
    <w:rsid w:val="00890EFF"/>
    <w:rsid w:val="00890FD5"/>
    <w:rsid w:val="008937A9"/>
    <w:rsid w:val="00894214"/>
    <w:rsid w:val="00894EF4"/>
    <w:rsid w:val="00895E1D"/>
    <w:rsid w:val="0089758D"/>
    <w:rsid w:val="008975E6"/>
    <w:rsid w:val="008A015B"/>
    <w:rsid w:val="008A172B"/>
    <w:rsid w:val="008A2A46"/>
    <w:rsid w:val="008A4C59"/>
    <w:rsid w:val="008A6C5F"/>
    <w:rsid w:val="008A6DF2"/>
    <w:rsid w:val="008A77AC"/>
    <w:rsid w:val="008B074B"/>
    <w:rsid w:val="008B09C0"/>
    <w:rsid w:val="008B19BC"/>
    <w:rsid w:val="008B29C5"/>
    <w:rsid w:val="008B2D20"/>
    <w:rsid w:val="008B30ED"/>
    <w:rsid w:val="008B3182"/>
    <w:rsid w:val="008B35A3"/>
    <w:rsid w:val="008B404E"/>
    <w:rsid w:val="008B5DAA"/>
    <w:rsid w:val="008B671E"/>
    <w:rsid w:val="008B7790"/>
    <w:rsid w:val="008C1D9D"/>
    <w:rsid w:val="008C4B1E"/>
    <w:rsid w:val="008C6B53"/>
    <w:rsid w:val="008D0034"/>
    <w:rsid w:val="008D0F64"/>
    <w:rsid w:val="008D1C7B"/>
    <w:rsid w:val="008D4D05"/>
    <w:rsid w:val="008D5D68"/>
    <w:rsid w:val="008D6B92"/>
    <w:rsid w:val="008D7354"/>
    <w:rsid w:val="008E12E9"/>
    <w:rsid w:val="008E2CA1"/>
    <w:rsid w:val="008E5306"/>
    <w:rsid w:val="008E6FB3"/>
    <w:rsid w:val="008E7013"/>
    <w:rsid w:val="008E7321"/>
    <w:rsid w:val="008E75A1"/>
    <w:rsid w:val="008E7AE8"/>
    <w:rsid w:val="008E7DBA"/>
    <w:rsid w:val="008F1D29"/>
    <w:rsid w:val="008F2203"/>
    <w:rsid w:val="008F2B24"/>
    <w:rsid w:val="008F3C97"/>
    <w:rsid w:val="008F3EBB"/>
    <w:rsid w:val="008F408F"/>
    <w:rsid w:val="008F56DA"/>
    <w:rsid w:val="00900DF1"/>
    <w:rsid w:val="009025DF"/>
    <w:rsid w:val="00902DF4"/>
    <w:rsid w:val="00904F68"/>
    <w:rsid w:val="00910190"/>
    <w:rsid w:val="0091027C"/>
    <w:rsid w:val="00910E1E"/>
    <w:rsid w:val="00911044"/>
    <w:rsid w:val="00914749"/>
    <w:rsid w:val="00914D26"/>
    <w:rsid w:val="00915EB2"/>
    <w:rsid w:val="00917A36"/>
    <w:rsid w:val="0092067F"/>
    <w:rsid w:val="00920A98"/>
    <w:rsid w:val="00920D9F"/>
    <w:rsid w:val="00923AF1"/>
    <w:rsid w:val="00924305"/>
    <w:rsid w:val="0092479B"/>
    <w:rsid w:val="00925D30"/>
    <w:rsid w:val="00932BD7"/>
    <w:rsid w:val="00932C45"/>
    <w:rsid w:val="00932FE7"/>
    <w:rsid w:val="0093414B"/>
    <w:rsid w:val="0093756D"/>
    <w:rsid w:val="00937E01"/>
    <w:rsid w:val="00941474"/>
    <w:rsid w:val="00941DF2"/>
    <w:rsid w:val="009426A9"/>
    <w:rsid w:val="00942E3B"/>
    <w:rsid w:val="00944937"/>
    <w:rsid w:val="00947F17"/>
    <w:rsid w:val="00950CD7"/>
    <w:rsid w:val="00950DF5"/>
    <w:rsid w:val="00951702"/>
    <w:rsid w:val="009523F0"/>
    <w:rsid w:val="0095476D"/>
    <w:rsid w:val="009554F3"/>
    <w:rsid w:val="009606C4"/>
    <w:rsid w:val="00960865"/>
    <w:rsid w:val="00961690"/>
    <w:rsid w:val="00963A22"/>
    <w:rsid w:val="00964C8F"/>
    <w:rsid w:val="00967F88"/>
    <w:rsid w:val="009712C8"/>
    <w:rsid w:val="00971309"/>
    <w:rsid w:val="00972808"/>
    <w:rsid w:val="00972C9B"/>
    <w:rsid w:val="009739DF"/>
    <w:rsid w:val="009740FA"/>
    <w:rsid w:val="00974341"/>
    <w:rsid w:val="00977563"/>
    <w:rsid w:val="00980111"/>
    <w:rsid w:val="00981653"/>
    <w:rsid w:val="00981DAA"/>
    <w:rsid w:val="0098373E"/>
    <w:rsid w:val="00984271"/>
    <w:rsid w:val="0098452B"/>
    <w:rsid w:val="00984ADD"/>
    <w:rsid w:val="0098689E"/>
    <w:rsid w:val="00986ED6"/>
    <w:rsid w:val="009875CC"/>
    <w:rsid w:val="00987D42"/>
    <w:rsid w:val="00987E2E"/>
    <w:rsid w:val="0099143D"/>
    <w:rsid w:val="0099168C"/>
    <w:rsid w:val="00992375"/>
    <w:rsid w:val="00993584"/>
    <w:rsid w:val="00995CC7"/>
    <w:rsid w:val="00996253"/>
    <w:rsid w:val="00996E51"/>
    <w:rsid w:val="009A00E6"/>
    <w:rsid w:val="009A109A"/>
    <w:rsid w:val="009A33F6"/>
    <w:rsid w:val="009A3C4F"/>
    <w:rsid w:val="009A721A"/>
    <w:rsid w:val="009A7A9F"/>
    <w:rsid w:val="009B08B0"/>
    <w:rsid w:val="009B1F5E"/>
    <w:rsid w:val="009B31A5"/>
    <w:rsid w:val="009B410C"/>
    <w:rsid w:val="009B4E84"/>
    <w:rsid w:val="009B6E97"/>
    <w:rsid w:val="009C1B48"/>
    <w:rsid w:val="009C2089"/>
    <w:rsid w:val="009C4D92"/>
    <w:rsid w:val="009C53D2"/>
    <w:rsid w:val="009C6335"/>
    <w:rsid w:val="009C734B"/>
    <w:rsid w:val="009D040A"/>
    <w:rsid w:val="009D0578"/>
    <w:rsid w:val="009D45A0"/>
    <w:rsid w:val="009D78DA"/>
    <w:rsid w:val="009E0F8F"/>
    <w:rsid w:val="009E2D25"/>
    <w:rsid w:val="009E4DE6"/>
    <w:rsid w:val="009E4FD2"/>
    <w:rsid w:val="009E5AAD"/>
    <w:rsid w:val="009E5D12"/>
    <w:rsid w:val="009E5D46"/>
    <w:rsid w:val="009E624B"/>
    <w:rsid w:val="009E7002"/>
    <w:rsid w:val="009E7486"/>
    <w:rsid w:val="009E7F0E"/>
    <w:rsid w:val="009F0270"/>
    <w:rsid w:val="009F0B01"/>
    <w:rsid w:val="009F0D2C"/>
    <w:rsid w:val="009F182D"/>
    <w:rsid w:val="009F18E3"/>
    <w:rsid w:val="009F19A9"/>
    <w:rsid w:val="009F21B3"/>
    <w:rsid w:val="009F2BD9"/>
    <w:rsid w:val="009F51AD"/>
    <w:rsid w:val="009F5FC6"/>
    <w:rsid w:val="00A00235"/>
    <w:rsid w:val="00A00BA0"/>
    <w:rsid w:val="00A0150F"/>
    <w:rsid w:val="00A02A2B"/>
    <w:rsid w:val="00A02C0D"/>
    <w:rsid w:val="00A02DB0"/>
    <w:rsid w:val="00A0385D"/>
    <w:rsid w:val="00A04088"/>
    <w:rsid w:val="00A04937"/>
    <w:rsid w:val="00A05379"/>
    <w:rsid w:val="00A05463"/>
    <w:rsid w:val="00A05602"/>
    <w:rsid w:val="00A06992"/>
    <w:rsid w:val="00A070FA"/>
    <w:rsid w:val="00A078A3"/>
    <w:rsid w:val="00A12028"/>
    <w:rsid w:val="00A12372"/>
    <w:rsid w:val="00A123AF"/>
    <w:rsid w:val="00A130EC"/>
    <w:rsid w:val="00A13F54"/>
    <w:rsid w:val="00A14FE9"/>
    <w:rsid w:val="00A21C73"/>
    <w:rsid w:val="00A21EA8"/>
    <w:rsid w:val="00A254FC"/>
    <w:rsid w:val="00A25B0C"/>
    <w:rsid w:val="00A26AAF"/>
    <w:rsid w:val="00A30273"/>
    <w:rsid w:val="00A30A5E"/>
    <w:rsid w:val="00A3398F"/>
    <w:rsid w:val="00A35BAB"/>
    <w:rsid w:val="00A36949"/>
    <w:rsid w:val="00A3701B"/>
    <w:rsid w:val="00A43304"/>
    <w:rsid w:val="00A43A4D"/>
    <w:rsid w:val="00A46E82"/>
    <w:rsid w:val="00A46F0D"/>
    <w:rsid w:val="00A46F26"/>
    <w:rsid w:val="00A46F69"/>
    <w:rsid w:val="00A47035"/>
    <w:rsid w:val="00A4771F"/>
    <w:rsid w:val="00A47B0E"/>
    <w:rsid w:val="00A47CF0"/>
    <w:rsid w:val="00A51A41"/>
    <w:rsid w:val="00A52054"/>
    <w:rsid w:val="00A53246"/>
    <w:rsid w:val="00A53567"/>
    <w:rsid w:val="00A53CF9"/>
    <w:rsid w:val="00A54165"/>
    <w:rsid w:val="00A54D43"/>
    <w:rsid w:val="00A557F1"/>
    <w:rsid w:val="00A604F1"/>
    <w:rsid w:val="00A6085F"/>
    <w:rsid w:val="00A60C96"/>
    <w:rsid w:val="00A6128B"/>
    <w:rsid w:val="00A6375C"/>
    <w:rsid w:val="00A64164"/>
    <w:rsid w:val="00A64B3F"/>
    <w:rsid w:val="00A6513F"/>
    <w:rsid w:val="00A672E9"/>
    <w:rsid w:val="00A67BEA"/>
    <w:rsid w:val="00A700EC"/>
    <w:rsid w:val="00A701D2"/>
    <w:rsid w:val="00A70DF6"/>
    <w:rsid w:val="00A71095"/>
    <w:rsid w:val="00A72EC7"/>
    <w:rsid w:val="00A7462B"/>
    <w:rsid w:val="00A759EE"/>
    <w:rsid w:val="00A76468"/>
    <w:rsid w:val="00A76D67"/>
    <w:rsid w:val="00A76EEE"/>
    <w:rsid w:val="00A76F71"/>
    <w:rsid w:val="00A81751"/>
    <w:rsid w:val="00A82986"/>
    <w:rsid w:val="00A83A3B"/>
    <w:rsid w:val="00A84494"/>
    <w:rsid w:val="00A85D74"/>
    <w:rsid w:val="00A8635E"/>
    <w:rsid w:val="00A86582"/>
    <w:rsid w:val="00A866BE"/>
    <w:rsid w:val="00A874F7"/>
    <w:rsid w:val="00A87E8B"/>
    <w:rsid w:val="00A9057E"/>
    <w:rsid w:val="00A92590"/>
    <w:rsid w:val="00A92F39"/>
    <w:rsid w:val="00A93170"/>
    <w:rsid w:val="00A93A39"/>
    <w:rsid w:val="00A93BFB"/>
    <w:rsid w:val="00A94DA3"/>
    <w:rsid w:val="00A94DC5"/>
    <w:rsid w:val="00A95BBB"/>
    <w:rsid w:val="00A976B2"/>
    <w:rsid w:val="00AA0782"/>
    <w:rsid w:val="00AA1CF8"/>
    <w:rsid w:val="00AA1EE7"/>
    <w:rsid w:val="00AA3D28"/>
    <w:rsid w:val="00AA5192"/>
    <w:rsid w:val="00AA5F0C"/>
    <w:rsid w:val="00AB00AF"/>
    <w:rsid w:val="00AB00DA"/>
    <w:rsid w:val="00AB2D6D"/>
    <w:rsid w:val="00AB4ADC"/>
    <w:rsid w:val="00AB4AEB"/>
    <w:rsid w:val="00AB6A1E"/>
    <w:rsid w:val="00AB6F1D"/>
    <w:rsid w:val="00AB7C10"/>
    <w:rsid w:val="00AB7F1A"/>
    <w:rsid w:val="00AC0385"/>
    <w:rsid w:val="00AC0C79"/>
    <w:rsid w:val="00AC235D"/>
    <w:rsid w:val="00AC338D"/>
    <w:rsid w:val="00AC346E"/>
    <w:rsid w:val="00AC5247"/>
    <w:rsid w:val="00AC55EB"/>
    <w:rsid w:val="00AC6125"/>
    <w:rsid w:val="00AC63D5"/>
    <w:rsid w:val="00AC7E9B"/>
    <w:rsid w:val="00AD24C4"/>
    <w:rsid w:val="00AD3F18"/>
    <w:rsid w:val="00AD5E4E"/>
    <w:rsid w:val="00AD6BA3"/>
    <w:rsid w:val="00AD72B5"/>
    <w:rsid w:val="00AE060A"/>
    <w:rsid w:val="00AE1210"/>
    <w:rsid w:val="00AE1C1D"/>
    <w:rsid w:val="00AE2EEA"/>
    <w:rsid w:val="00AE3ADD"/>
    <w:rsid w:val="00AE3D6E"/>
    <w:rsid w:val="00AE7501"/>
    <w:rsid w:val="00AE7548"/>
    <w:rsid w:val="00AE7C48"/>
    <w:rsid w:val="00AF030F"/>
    <w:rsid w:val="00AF0854"/>
    <w:rsid w:val="00AF189F"/>
    <w:rsid w:val="00AF2045"/>
    <w:rsid w:val="00AF26D1"/>
    <w:rsid w:val="00AF2C4F"/>
    <w:rsid w:val="00AF5C77"/>
    <w:rsid w:val="00AF73AD"/>
    <w:rsid w:val="00B00CAE"/>
    <w:rsid w:val="00B00EAB"/>
    <w:rsid w:val="00B013E8"/>
    <w:rsid w:val="00B01C02"/>
    <w:rsid w:val="00B025C8"/>
    <w:rsid w:val="00B032DF"/>
    <w:rsid w:val="00B04146"/>
    <w:rsid w:val="00B048C1"/>
    <w:rsid w:val="00B04C2B"/>
    <w:rsid w:val="00B05B9C"/>
    <w:rsid w:val="00B06034"/>
    <w:rsid w:val="00B07D71"/>
    <w:rsid w:val="00B1017D"/>
    <w:rsid w:val="00B1088D"/>
    <w:rsid w:val="00B12683"/>
    <w:rsid w:val="00B13AF0"/>
    <w:rsid w:val="00B17BD2"/>
    <w:rsid w:val="00B20E1E"/>
    <w:rsid w:val="00B22AD8"/>
    <w:rsid w:val="00B234A5"/>
    <w:rsid w:val="00B246CC"/>
    <w:rsid w:val="00B24DC5"/>
    <w:rsid w:val="00B25FAB"/>
    <w:rsid w:val="00B269FB"/>
    <w:rsid w:val="00B26EDE"/>
    <w:rsid w:val="00B26FFF"/>
    <w:rsid w:val="00B27493"/>
    <w:rsid w:val="00B356EE"/>
    <w:rsid w:val="00B367E4"/>
    <w:rsid w:val="00B36D7C"/>
    <w:rsid w:val="00B37DD1"/>
    <w:rsid w:val="00B40612"/>
    <w:rsid w:val="00B409BF"/>
    <w:rsid w:val="00B40A14"/>
    <w:rsid w:val="00B44575"/>
    <w:rsid w:val="00B476E7"/>
    <w:rsid w:val="00B479DB"/>
    <w:rsid w:val="00B51BD7"/>
    <w:rsid w:val="00B53CD9"/>
    <w:rsid w:val="00B541BD"/>
    <w:rsid w:val="00B54418"/>
    <w:rsid w:val="00B551F4"/>
    <w:rsid w:val="00B55BED"/>
    <w:rsid w:val="00B563B0"/>
    <w:rsid w:val="00B61BB4"/>
    <w:rsid w:val="00B62C82"/>
    <w:rsid w:val="00B62DAC"/>
    <w:rsid w:val="00B639FA"/>
    <w:rsid w:val="00B64498"/>
    <w:rsid w:val="00B65A4F"/>
    <w:rsid w:val="00B6766C"/>
    <w:rsid w:val="00B70093"/>
    <w:rsid w:val="00B72E45"/>
    <w:rsid w:val="00B73BE9"/>
    <w:rsid w:val="00B7412E"/>
    <w:rsid w:val="00B77196"/>
    <w:rsid w:val="00B82AB4"/>
    <w:rsid w:val="00B82DC4"/>
    <w:rsid w:val="00B8464C"/>
    <w:rsid w:val="00B848CB"/>
    <w:rsid w:val="00B85400"/>
    <w:rsid w:val="00B907C7"/>
    <w:rsid w:val="00B94687"/>
    <w:rsid w:val="00B94A7D"/>
    <w:rsid w:val="00B94C8D"/>
    <w:rsid w:val="00B9579A"/>
    <w:rsid w:val="00B95913"/>
    <w:rsid w:val="00B97876"/>
    <w:rsid w:val="00B9795D"/>
    <w:rsid w:val="00BA0FD0"/>
    <w:rsid w:val="00BA1621"/>
    <w:rsid w:val="00BA254F"/>
    <w:rsid w:val="00BA2F5F"/>
    <w:rsid w:val="00BA45BF"/>
    <w:rsid w:val="00BA7DBF"/>
    <w:rsid w:val="00BB2650"/>
    <w:rsid w:val="00BB33DC"/>
    <w:rsid w:val="00BB4C49"/>
    <w:rsid w:val="00BB5AA0"/>
    <w:rsid w:val="00BB617F"/>
    <w:rsid w:val="00BC2C5C"/>
    <w:rsid w:val="00BC637B"/>
    <w:rsid w:val="00BC6A30"/>
    <w:rsid w:val="00BC754A"/>
    <w:rsid w:val="00BD10D7"/>
    <w:rsid w:val="00BD1910"/>
    <w:rsid w:val="00BD2024"/>
    <w:rsid w:val="00BD2A01"/>
    <w:rsid w:val="00BD38C0"/>
    <w:rsid w:val="00BD3D2B"/>
    <w:rsid w:val="00BD5171"/>
    <w:rsid w:val="00BD700D"/>
    <w:rsid w:val="00BE0D1D"/>
    <w:rsid w:val="00BE290D"/>
    <w:rsid w:val="00BE3256"/>
    <w:rsid w:val="00BE3622"/>
    <w:rsid w:val="00BE493D"/>
    <w:rsid w:val="00BE4EAD"/>
    <w:rsid w:val="00BE61E2"/>
    <w:rsid w:val="00BE6759"/>
    <w:rsid w:val="00BE6867"/>
    <w:rsid w:val="00BF0239"/>
    <w:rsid w:val="00BF0297"/>
    <w:rsid w:val="00BF0A2B"/>
    <w:rsid w:val="00BF0DC2"/>
    <w:rsid w:val="00BF23E6"/>
    <w:rsid w:val="00BF30C4"/>
    <w:rsid w:val="00BF387E"/>
    <w:rsid w:val="00BF402D"/>
    <w:rsid w:val="00BF4035"/>
    <w:rsid w:val="00BF6195"/>
    <w:rsid w:val="00BF7578"/>
    <w:rsid w:val="00BF78F1"/>
    <w:rsid w:val="00BF7A49"/>
    <w:rsid w:val="00C003B9"/>
    <w:rsid w:val="00C00E78"/>
    <w:rsid w:val="00C011A5"/>
    <w:rsid w:val="00C015D3"/>
    <w:rsid w:val="00C025A8"/>
    <w:rsid w:val="00C02DFB"/>
    <w:rsid w:val="00C03D1E"/>
    <w:rsid w:val="00C060CE"/>
    <w:rsid w:val="00C06274"/>
    <w:rsid w:val="00C0675B"/>
    <w:rsid w:val="00C06AE7"/>
    <w:rsid w:val="00C07A37"/>
    <w:rsid w:val="00C07DA1"/>
    <w:rsid w:val="00C102A8"/>
    <w:rsid w:val="00C12973"/>
    <w:rsid w:val="00C13992"/>
    <w:rsid w:val="00C1487C"/>
    <w:rsid w:val="00C14DDC"/>
    <w:rsid w:val="00C14FE4"/>
    <w:rsid w:val="00C152D0"/>
    <w:rsid w:val="00C16711"/>
    <w:rsid w:val="00C16E80"/>
    <w:rsid w:val="00C20203"/>
    <w:rsid w:val="00C20D1F"/>
    <w:rsid w:val="00C216C4"/>
    <w:rsid w:val="00C21B9D"/>
    <w:rsid w:val="00C227D7"/>
    <w:rsid w:val="00C24311"/>
    <w:rsid w:val="00C24502"/>
    <w:rsid w:val="00C24A1E"/>
    <w:rsid w:val="00C24AD0"/>
    <w:rsid w:val="00C25321"/>
    <w:rsid w:val="00C2773C"/>
    <w:rsid w:val="00C277F8"/>
    <w:rsid w:val="00C32BAA"/>
    <w:rsid w:val="00C32E8E"/>
    <w:rsid w:val="00C34C60"/>
    <w:rsid w:val="00C3511F"/>
    <w:rsid w:val="00C35A47"/>
    <w:rsid w:val="00C36B32"/>
    <w:rsid w:val="00C378C9"/>
    <w:rsid w:val="00C412CD"/>
    <w:rsid w:val="00C41768"/>
    <w:rsid w:val="00C41BAC"/>
    <w:rsid w:val="00C41F7F"/>
    <w:rsid w:val="00C439E4"/>
    <w:rsid w:val="00C44EB2"/>
    <w:rsid w:val="00C454AB"/>
    <w:rsid w:val="00C464C1"/>
    <w:rsid w:val="00C46BE8"/>
    <w:rsid w:val="00C47DDB"/>
    <w:rsid w:val="00C50A54"/>
    <w:rsid w:val="00C5147B"/>
    <w:rsid w:val="00C52899"/>
    <w:rsid w:val="00C52B8D"/>
    <w:rsid w:val="00C547E5"/>
    <w:rsid w:val="00C551D9"/>
    <w:rsid w:val="00C56047"/>
    <w:rsid w:val="00C56266"/>
    <w:rsid w:val="00C63947"/>
    <w:rsid w:val="00C63CD4"/>
    <w:rsid w:val="00C63E7E"/>
    <w:rsid w:val="00C63F6A"/>
    <w:rsid w:val="00C64165"/>
    <w:rsid w:val="00C64B45"/>
    <w:rsid w:val="00C65FA6"/>
    <w:rsid w:val="00C66761"/>
    <w:rsid w:val="00C67832"/>
    <w:rsid w:val="00C70842"/>
    <w:rsid w:val="00C71885"/>
    <w:rsid w:val="00C72DF6"/>
    <w:rsid w:val="00C73957"/>
    <w:rsid w:val="00C73E18"/>
    <w:rsid w:val="00C74A4D"/>
    <w:rsid w:val="00C75D39"/>
    <w:rsid w:val="00C75EC5"/>
    <w:rsid w:val="00C8035E"/>
    <w:rsid w:val="00C80896"/>
    <w:rsid w:val="00C80DDA"/>
    <w:rsid w:val="00C8175C"/>
    <w:rsid w:val="00C82B15"/>
    <w:rsid w:val="00C831CB"/>
    <w:rsid w:val="00C848BF"/>
    <w:rsid w:val="00C86BAC"/>
    <w:rsid w:val="00C92C0A"/>
    <w:rsid w:val="00C92F63"/>
    <w:rsid w:val="00C93F51"/>
    <w:rsid w:val="00C94606"/>
    <w:rsid w:val="00C9488F"/>
    <w:rsid w:val="00C96063"/>
    <w:rsid w:val="00C96083"/>
    <w:rsid w:val="00C96286"/>
    <w:rsid w:val="00C97677"/>
    <w:rsid w:val="00C978BD"/>
    <w:rsid w:val="00CA22BB"/>
    <w:rsid w:val="00CA29B5"/>
    <w:rsid w:val="00CA3BBE"/>
    <w:rsid w:val="00CA3DD9"/>
    <w:rsid w:val="00CA5B85"/>
    <w:rsid w:val="00CA5EDA"/>
    <w:rsid w:val="00CA644B"/>
    <w:rsid w:val="00CA64C4"/>
    <w:rsid w:val="00CA7033"/>
    <w:rsid w:val="00CB036B"/>
    <w:rsid w:val="00CB1792"/>
    <w:rsid w:val="00CB2C04"/>
    <w:rsid w:val="00CB484C"/>
    <w:rsid w:val="00CB571A"/>
    <w:rsid w:val="00CB5AB2"/>
    <w:rsid w:val="00CB5C1A"/>
    <w:rsid w:val="00CB6341"/>
    <w:rsid w:val="00CB7166"/>
    <w:rsid w:val="00CB7CE3"/>
    <w:rsid w:val="00CC0A62"/>
    <w:rsid w:val="00CC28A1"/>
    <w:rsid w:val="00CC43CC"/>
    <w:rsid w:val="00CC4555"/>
    <w:rsid w:val="00CC4BEB"/>
    <w:rsid w:val="00CC4C19"/>
    <w:rsid w:val="00CC5DEA"/>
    <w:rsid w:val="00CC769B"/>
    <w:rsid w:val="00CD02B5"/>
    <w:rsid w:val="00CD13DD"/>
    <w:rsid w:val="00CD1B08"/>
    <w:rsid w:val="00CD37E0"/>
    <w:rsid w:val="00CD474A"/>
    <w:rsid w:val="00CD6E1E"/>
    <w:rsid w:val="00CD776D"/>
    <w:rsid w:val="00CE12FD"/>
    <w:rsid w:val="00CE1381"/>
    <w:rsid w:val="00CE1A91"/>
    <w:rsid w:val="00CE202F"/>
    <w:rsid w:val="00CE4670"/>
    <w:rsid w:val="00CE550F"/>
    <w:rsid w:val="00CE6222"/>
    <w:rsid w:val="00CE7BB6"/>
    <w:rsid w:val="00CF08E2"/>
    <w:rsid w:val="00CF1CED"/>
    <w:rsid w:val="00CF2526"/>
    <w:rsid w:val="00CF372E"/>
    <w:rsid w:val="00CF71DF"/>
    <w:rsid w:val="00CF7FC7"/>
    <w:rsid w:val="00D034CF"/>
    <w:rsid w:val="00D06949"/>
    <w:rsid w:val="00D10EF0"/>
    <w:rsid w:val="00D10FB2"/>
    <w:rsid w:val="00D112E1"/>
    <w:rsid w:val="00D12102"/>
    <w:rsid w:val="00D121CE"/>
    <w:rsid w:val="00D12C84"/>
    <w:rsid w:val="00D13A19"/>
    <w:rsid w:val="00D14A0E"/>
    <w:rsid w:val="00D15F30"/>
    <w:rsid w:val="00D16504"/>
    <w:rsid w:val="00D1767C"/>
    <w:rsid w:val="00D17D06"/>
    <w:rsid w:val="00D2120C"/>
    <w:rsid w:val="00D230BA"/>
    <w:rsid w:val="00D23265"/>
    <w:rsid w:val="00D23967"/>
    <w:rsid w:val="00D243C9"/>
    <w:rsid w:val="00D24490"/>
    <w:rsid w:val="00D279A3"/>
    <w:rsid w:val="00D325DB"/>
    <w:rsid w:val="00D328CB"/>
    <w:rsid w:val="00D33D86"/>
    <w:rsid w:val="00D3510F"/>
    <w:rsid w:val="00D363B4"/>
    <w:rsid w:val="00D40892"/>
    <w:rsid w:val="00D417FA"/>
    <w:rsid w:val="00D41977"/>
    <w:rsid w:val="00D41C8E"/>
    <w:rsid w:val="00D433E9"/>
    <w:rsid w:val="00D43D1A"/>
    <w:rsid w:val="00D457F5"/>
    <w:rsid w:val="00D45824"/>
    <w:rsid w:val="00D47D73"/>
    <w:rsid w:val="00D51E2E"/>
    <w:rsid w:val="00D53279"/>
    <w:rsid w:val="00D54477"/>
    <w:rsid w:val="00D5716B"/>
    <w:rsid w:val="00D5749D"/>
    <w:rsid w:val="00D6046C"/>
    <w:rsid w:val="00D60CED"/>
    <w:rsid w:val="00D6171E"/>
    <w:rsid w:val="00D650B9"/>
    <w:rsid w:val="00D66428"/>
    <w:rsid w:val="00D665C5"/>
    <w:rsid w:val="00D679CA"/>
    <w:rsid w:val="00D705C6"/>
    <w:rsid w:val="00D72A38"/>
    <w:rsid w:val="00D7349F"/>
    <w:rsid w:val="00D738F3"/>
    <w:rsid w:val="00D74E7F"/>
    <w:rsid w:val="00D74E9F"/>
    <w:rsid w:val="00D77D2F"/>
    <w:rsid w:val="00D81C05"/>
    <w:rsid w:val="00D83C0F"/>
    <w:rsid w:val="00D87EA5"/>
    <w:rsid w:val="00D90033"/>
    <w:rsid w:val="00D90B78"/>
    <w:rsid w:val="00D92A22"/>
    <w:rsid w:val="00D92CC4"/>
    <w:rsid w:val="00D95B67"/>
    <w:rsid w:val="00D97B0F"/>
    <w:rsid w:val="00DA1A15"/>
    <w:rsid w:val="00DA3849"/>
    <w:rsid w:val="00DA5EF1"/>
    <w:rsid w:val="00DB14D4"/>
    <w:rsid w:val="00DB1EFC"/>
    <w:rsid w:val="00DB4F5E"/>
    <w:rsid w:val="00DB60A1"/>
    <w:rsid w:val="00DB69D3"/>
    <w:rsid w:val="00DB6BEB"/>
    <w:rsid w:val="00DB6F0D"/>
    <w:rsid w:val="00DB7808"/>
    <w:rsid w:val="00DC0B7E"/>
    <w:rsid w:val="00DC0DAC"/>
    <w:rsid w:val="00DC519D"/>
    <w:rsid w:val="00DC54E1"/>
    <w:rsid w:val="00DC60E5"/>
    <w:rsid w:val="00DD004E"/>
    <w:rsid w:val="00DD0322"/>
    <w:rsid w:val="00DD18A3"/>
    <w:rsid w:val="00DD2590"/>
    <w:rsid w:val="00DD333D"/>
    <w:rsid w:val="00DD52B8"/>
    <w:rsid w:val="00DD572C"/>
    <w:rsid w:val="00DD622D"/>
    <w:rsid w:val="00DD6AE7"/>
    <w:rsid w:val="00DD7385"/>
    <w:rsid w:val="00DE1B30"/>
    <w:rsid w:val="00DE290F"/>
    <w:rsid w:val="00DE33E1"/>
    <w:rsid w:val="00DE4FF4"/>
    <w:rsid w:val="00DE6837"/>
    <w:rsid w:val="00DE76AD"/>
    <w:rsid w:val="00DE7C5D"/>
    <w:rsid w:val="00DF0300"/>
    <w:rsid w:val="00DF061C"/>
    <w:rsid w:val="00DF41A3"/>
    <w:rsid w:val="00DF531F"/>
    <w:rsid w:val="00DF69B8"/>
    <w:rsid w:val="00DF6ECB"/>
    <w:rsid w:val="00DF78D1"/>
    <w:rsid w:val="00E00872"/>
    <w:rsid w:val="00E01FFF"/>
    <w:rsid w:val="00E03335"/>
    <w:rsid w:val="00E052B8"/>
    <w:rsid w:val="00E064A0"/>
    <w:rsid w:val="00E11E91"/>
    <w:rsid w:val="00E130A5"/>
    <w:rsid w:val="00E131F1"/>
    <w:rsid w:val="00E14D53"/>
    <w:rsid w:val="00E157D9"/>
    <w:rsid w:val="00E166B4"/>
    <w:rsid w:val="00E1775D"/>
    <w:rsid w:val="00E17B92"/>
    <w:rsid w:val="00E210BC"/>
    <w:rsid w:val="00E217FE"/>
    <w:rsid w:val="00E21957"/>
    <w:rsid w:val="00E23D16"/>
    <w:rsid w:val="00E24A67"/>
    <w:rsid w:val="00E26E98"/>
    <w:rsid w:val="00E27362"/>
    <w:rsid w:val="00E321ED"/>
    <w:rsid w:val="00E32254"/>
    <w:rsid w:val="00E33135"/>
    <w:rsid w:val="00E33333"/>
    <w:rsid w:val="00E334C0"/>
    <w:rsid w:val="00E41BB1"/>
    <w:rsid w:val="00E42AFF"/>
    <w:rsid w:val="00E43AA1"/>
    <w:rsid w:val="00E43D02"/>
    <w:rsid w:val="00E43EA2"/>
    <w:rsid w:val="00E44A54"/>
    <w:rsid w:val="00E46AE7"/>
    <w:rsid w:val="00E46C32"/>
    <w:rsid w:val="00E472C4"/>
    <w:rsid w:val="00E50003"/>
    <w:rsid w:val="00E52929"/>
    <w:rsid w:val="00E52958"/>
    <w:rsid w:val="00E52C14"/>
    <w:rsid w:val="00E53AFE"/>
    <w:rsid w:val="00E54912"/>
    <w:rsid w:val="00E55CD2"/>
    <w:rsid w:val="00E56083"/>
    <w:rsid w:val="00E607B0"/>
    <w:rsid w:val="00E60891"/>
    <w:rsid w:val="00E61D7B"/>
    <w:rsid w:val="00E64AB2"/>
    <w:rsid w:val="00E65405"/>
    <w:rsid w:val="00E65594"/>
    <w:rsid w:val="00E66927"/>
    <w:rsid w:val="00E67CDB"/>
    <w:rsid w:val="00E727BA"/>
    <w:rsid w:val="00E736AE"/>
    <w:rsid w:val="00E73E6F"/>
    <w:rsid w:val="00E73EA5"/>
    <w:rsid w:val="00E74742"/>
    <w:rsid w:val="00E74878"/>
    <w:rsid w:val="00E75F0C"/>
    <w:rsid w:val="00E7648F"/>
    <w:rsid w:val="00E76E44"/>
    <w:rsid w:val="00E76F54"/>
    <w:rsid w:val="00E81F2C"/>
    <w:rsid w:val="00E827C3"/>
    <w:rsid w:val="00E82E36"/>
    <w:rsid w:val="00E83537"/>
    <w:rsid w:val="00E83D25"/>
    <w:rsid w:val="00E84FE6"/>
    <w:rsid w:val="00E853FF"/>
    <w:rsid w:val="00E8588A"/>
    <w:rsid w:val="00E858F8"/>
    <w:rsid w:val="00E85F75"/>
    <w:rsid w:val="00E86695"/>
    <w:rsid w:val="00E86CD3"/>
    <w:rsid w:val="00E8732C"/>
    <w:rsid w:val="00E90658"/>
    <w:rsid w:val="00E91C24"/>
    <w:rsid w:val="00E923D8"/>
    <w:rsid w:val="00E92ADE"/>
    <w:rsid w:val="00E932AD"/>
    <w:rsid w:val="00E939B6"/>
    <w:rsid w:val="00E93A1F"/>
    <w:rsid w:val="00E93EB2"/>
    <w:rsid w:val="00E95776"/>
    <w:rsid w:val="00E964EA"/>
    <w:rsid w:val="00EA2192"/>
    <w:rsid w:val="00EA6797"/>
    <w:rsid w:val="00EA6DFD"/>
    <w:rsid w:val="00EA77A4"/>
    <w:rsid w:val="00EA7E1F"/>
    <w:rsid w:val="00EB15A2"/>
    <w:rsid w:val="00EB264E"/>
    <w:rsid w:val="00EB28D2"/>
    <w:rsid w:val="00EB5963"/>
    <w:rsid w:val="00EB7A6E"/>
    <w:rsid w:val="00EC0A65"/>
    <w:rsid w:val="00EC13EE"/>
    <w:rsid w:val="00EC29E3"/>
    <w:rsid w:val="00EC2E45"/>
    <w:rsid w:val="00EC2FF8"/>
    <w:rsid w:val="00EC34E4"/>
    <w:rsid w:val="00EC38C9"/>
    <w:rsid w:val="00EC5958"/>
    <w:rsid w:val="00EC6158"/>
    <w:rsid w:val="00ED00CD"/>
    <w:rsid w:val="00ED1BBE"/>
    <w:rsid w:val="00ED46FF"/>
    <w:rsid w:val="00ED4A70"/>
    <w:rsid w:val="00ED504A"/>
    <w:rsid w:val="00ED53DA"/>
    <w:rsid w:val="00ED696B"/>
    <w:rsid w:val="00ED7C61"/>
    <w:rsid w:val="00EE081F"/>
    <w:rsid w:val="00EE125F"/>
    <w:rsid w:val="00EE1C68"/>
    <w:rsid w:val="00EE2851"/>
    <w:rsid w:val="00EE3C48"/>
    <w:rsid w:val="00EE3EF1"/>
    <w:rsid w:val="00EE56D6"/>
    <w:rsid w:val="00EE58A4"/>
    <w:rsid w:val="00EE6E8D"/>
    <w:rsid w:val="00EE78CD"/>
    <w:rsid w:val="00EE7CEE"/>
    <w:rsid w:val="00EF1841"/>
    <w:rsid w:val="00EF3AC0"/>
    <w:rsid w:val="00EF3BFB"/>
    <w:rsid w:val="00EF3FE0"/>
    <w:rsid w:val="00EF52E5"/>
    <w:rsid w:val="00EF55CE"/>
    <w:rsid w:val="00EF65C8"/>
    <w:rsid w:val="00EF7D5B"/>
    <w:rsid w:val="00EF7F82"/>
    <w:rsid w:val="00F0020D"/>
    <w:rsid w:val="00F00F78"/>
    <w:rsid w:val="00F0178F"/>
    <w:rsid w:val="00F01E33"/>
    <w:rsid w:val="00F02463"/>
    <w:rsid w:val="00F02BBB"/>
    <w:rsid w:val="00F03B59"/>
    <w:rsid w:val="00F050FB"/>
    <w:rsid w:val="00F06E54"/>
    <w:rsid w:val="00F071B8"/>
    <w:rsid w:val="00F071F4"/>
    <w:rsid w:val="00F07F7A"/>
    <w:rsid w:val="00F10B42"/>
    <w:rsid w:val="00F11500"/>
    <w:rsid w:val="00F12429"/>
    <w:rsid w:val="00F14BAF"/>
    <w:rsid w:val="00F1741C"/>
    <w:rsid w:val="00F17BA7"/>
    <w:rsid w:val="00F20A1E"/>
    <w:rsid w:val="00F210AD"/>
    <w:rsid w:val="00F21616"/>
    <w:rsid w:val="00F218B7"/>
    <w:rsid w:val="00F22264"/>
    <w:rsid w:val="00F24CFA"/>
    <w:rsid w:val="00F26331"/>
    <w:rsid w:val="00F268DD"/>
    <w:rsid w:val="00F26E8B"/>
    <w:rsid w:val="00F27476"/>
    <w:rsid w:val="00F275A2"/>
    <w:rsid w:val="00F309AA"/>
    <w:rsid w:val="00F30C7C"/>
    <w:rsid w:val="00F31B35"/>
    <w:rsid w:val="00F32F69"/>
    <w:rsid w:val="00F3502E"/>
    <w:rsid w:val="00F36692"/>
    <w:rsid w:val="00F3740A"/>
    <w:rsid w:val="00F37BD5"/>
    <w:rsid w:val="00F40291"/>
    <w:rsid w:val="00F40A47"/>
    <w:rsid w:val="00F40CB4"/>
    <w:rsid w:val="00F430EF"/>
    <w:rsid w:val="00F44530"/>
    <w:rsid w:val="00F4498E"/>
    <w:rsid w:val="00F4503E"/>
    <w:rsid w:val="00F456D5"/>
    <w:rsid w:val="00F45B52"/>
    <w:rsid w:val="00F46398"/>
    <w:rsid w:val="00F47153"/>
    <w:rsid w:val="00F52170"/>
    <w:rsid w:val="00F524DE"/>
    <w:rsid w:val="00F52E59"/>
    <w:rsid w:val="00F53CA6"/>
    <w:rsid w:val="00F54FA0"/>
    <w:rsid w:val="00F57982"/>
    <w:rsid w:val="00F605EE"/>
    <w:rsid w:val="00F61C09"/>
    <w:rsid w:val="00F65C1C"/>
    <w:rsid w:val="00F71C84"/>
    <w:rsid w:val="00F8245B"/>
    <w:rsid w:val="00F8286F"/>
    <w:rsid w:val="00F82A4B"/>
    <w:rsid w:val="00F83BAC"/>
    <w:rsid w:val="00F83D39"/>
    <w:rsid w:val="00F841DA"/>
    <w:rsid w:val="00F85B7F"/>
    <w:rsid w:val="00F86CBB"/>
    <w:rsid w:val="00F87078"/>
    <w:rsid w:val="00F87477"/>
    <w:rsid w:val="00F87855"/>
    <w:rsid w:val="00F90155"/>
    <w:rsid w:val="00F913E4"/>
    <w:rsid w:val="00F91809"/>
    <w:rsid w:val="00F91931"/>
    <w:rsid w:val="00F919FA"/>
    <w:rsid w:val="00F9206E"/>
    <w:rsid w:val="00F928F3"/>
    <w:rsid w:val="00F93CC2"/>
    <w:rsid w:val="00F94346"/>
    <w:rsid w:val="00F94615"/>
    <w:rsid w:val="00F94FCC"/>
    <w:rsid w:val="00F957CE"/>
    <w:rsid w:val="00F96806"/>
    <w:rsid w:val="00F97E4B"/>
    <w:rsid w:val="00FA10BC"/>
    <w:rsid w:val="00FA1AAF"/>
    <w:rsid w:val="00FA32F3"/>
    <w:rsid w:val="00FA4887"/>
    <w:rsid w:val="00FA5C46"/>
    <w:rsid w:val="00FA7B2F"/>
    <w:rsid w:val="00FB0785"/>
    <w:rsid w:val="00FB2815"/>
    <w:rsid w:val="00FB2D7B"/>
    <w:rsid w:val="00FB2E97"/>
    <w:rsid w:val="00FB5FCD"/>
    <w:rsid w:val="00FB63C3"/>
    <w:rsid w:val="00FB666B"/>
    <w:rsid w:val="00FB79DF"/>
    <w:rsid w:val="00FC21E3"/>
    <w:rsid w:val="00FC44AA"/>
    <w:rsid w:val="00FC6ABA"/>
    <w:rsid w:val="00FC6EEE"/>
    <w:rsid w:val="00FC715B"/>
    <w:rsid w:val="00FD09F2"/>
    <w:rsid w:val="00FD0AC9"/>
    <w:rsid w:val="00FD0B82"/>
    <w:rsid w:val="00FD16E8"/>
    <w:rsid w:val="00FD1A12"/>
    <w:rsid w:val="00FD3F94"/>
    <w:rsid w:val="00FD5047"/>
    <w:rsid w:val="00FE024D"/>
    <w:rsid w:val="00FE1203"/>
    <w:rsid w:val="00FE1B99"/>
    <w:rsid w:val="00FE2BC9"/>
    <w:rsid w:val="00FE328F"/>
    <w:rsid w:val="00FE355A"/>
    <w:rsid w:val="00FE4412"/>
    <w:rsid w:val="00FF24B9"/>
    <w:rsid w:val="00FF3F0B"/>
    <w:rsid w:val="00FF4A6B"/>
    <w:rsid w:val="00FF525E"/>
    <w:rsid w:val="00FF7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B6BD3"/>
  <w15:chartTrackingRefBased/>
  <w15:docId w15:val="{B78EB4C5-1897-407F-814B-DAE7A244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cs="Arial"/>
      <w:b/>
      <w:bCs/>
      <w:sz w:val="36"/>
    </w:rPr>
  </w:style>
  <w:style w:type="paragraph" w:styleId="Heading2">
    <w:name w:val="heading 2"/>
    <w:basedOn w:val="Normal"/>
    <w:next w:val="Normal"/>
    <w:link w:val="Heading2Char"/>
    <w:qFormat/>
    <w:pPr>
      <w:keepNext/>
      <w:jc w:val="both"/>
      <w:outlineLvl w:val="1"/>
    </w:pPr>
    <w:rPr>
      <w:rFonts w:ascii="Arial" w:hAnsi="Arial" w:cs="Arial"/>
      <w:b/>
      <w:bCs/>
      <w:u w:val="single"/>
    </w:rPr>
  </w:style>
  <w:style w:type="paragraph" w:styleId="Heading3">
    <w:name w:val="heading 3"/>
    <w:basedOn w:val="Normal"/>
    <w:next w:val="Normal"/>
    <w:link w:val="Heading3Char"/>
    <w:qFormat/>
    <w:pPr>
      <w:keepNext/>
      <w:jc w:val="right"/>
      <w:outlineLvl w:val="2"/>
    </w:pPr>
    <w:rPr>
      <w:rFonts w:ascii="Arial" w:hAnsi="Arial" w:cs="Arial"/>
      <w:b/>
      <w:bCs/>
    </w:rPr>
  </w:style>
  <w:style w:type="paragraph" w:styleId="Heading4">
    <w:name w:val="heading 4"/>
    <w:basedOn w:val="Normal"/>
    <w:next w:val="Normal"/>
    <w:link w:val="Heading4Char"/>
    <w:qFormat/>
    <w:pPr>
      <w:keepNext/>
      <w:jc w:val="center"/>
      <w:outlineLvl w:val="3"/>
    </w:pPr>
    <w:rPr>
      <w:rFonts w:ascii="Arial" w:hAnsi="Arial" w:cs="Arial"/>
      <w:b/>
      <w:bCs/>
    </w:rPr>
  </w:style>
  <w:style w:type="paragraph" w:styleId="Heading5">
    <w:name w:val="heading 5"/>
    <w:basedOn w:val="Normal"/>
    <w:next w:val="Normal"/>
    <w:link w:val="Heading5Char"/>
    <w:qFormat/>
    <w:pPr>
      <w:keepNext/>
      <w:outlineLvl w:val="4"/>
    </w:pPr>
    <w:rPr>
      <w:rFonts w:ascii="Arial" w:hAnsi="Arial" w:cs="Arial"/>
      <w:b/>
      <w:bCs/>
    </w:rPr>
  </w:style>
  <w:style w:type="paragraph" w:styleId="Heading6">
    <w:name w:val="heading 6"/>
    <w:basedOn w:val="Normal"/>
    <w:next w:val="Normal"/>
    <w:link w:val="Heading6Char"/>
    <w:qFormat/>
    <w:pPr>
      <w:keepNext/>
      <w:jc w:val="both"/>
      <w:outlineLvl w:val="5"/>
    </w:pPr>
    <w:rPr>
      <w:rFonts w:ascii="Arial" w:hAnsi="Arial" w:cs="Arial"/>
    </w:rPr>
  </w:style>
  <w:style w:type="paragraph" w:styleId="Heading7">
    <w:name w:val="heading 7"/>
    <w:basedOn w:val="Normal"/>
    <w:next w:val="Normal"/>
    <w:link w:val="Heading7Char"/>
    <w:qFormat/>
    <w:pPr>
      <w:keepNext/>
      <w:jc w:val="both"/>
      <w:outlineLvl w:val="6"/>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link w:val="BodyTextChar"/>
    <w:pPr>
      <w:jc w:val="both"/>
    </w:pPr>
    <w:rPr>
      <w:rFonts w:ascii="Arial" w:hAnsi="Arial" w:cs="Arial"/>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2">
    <w:name w:val="Body Text 2"/>
    <w:basedOn w:val="Normal"/>
    <w:link w:val="BodyText2Char"/>
    <w:pPr>
      <w:jc w:val="both"/>
    </w:pPr>
    <w:rPr>
      <w:rFonts w:ascii="Arial" w:hAnsi="Arial" w:cs="Arial"/>
      <w:color w:val="FF0000"/>
    </w:rPr>
  </w:style>
  <w:style w:type="paragraph" w:styleId="BodyText3">
    <w:name w:val="Body Text 3"/>
    <w:basedOn w:val="Normal"/>
    <w:link w:val="BodyText3Char"/>
    <w:rPr>
      <w:rFonts w:ascii="Arial" w:hAnsi="Arial" w:cs="Arial"/>
      <w:i/>
      <w:iCs/>
      <w:color w:val="FF0000"/>
    </w:rPr>
  </w:style>
  <w:style w:type="paragraph" w:styleId="TOC1">
    <w:name w:val="toc 1"/>
    <w:basedOn w:val="Normal"/>
    <w:next w:val="Normal"/>
    <w:autoRedefine/>
    <w:uiPriority w:val="39"/>
    <w:rsid w:val="00D87EA5"/>
    <w:pPr>
      <w:tabs>
        <w:tab w:val="right" w:leader="dot" w:pos="8296"/>
      </w:tabs>
      <w:spacing w:after="120"/>
      <w:ind w:right="1417"/>
      <w:jc w:val="both"/>
    </w:pPr>
    <w:rPr>
      <w:rFonts w:ascii="Arial" w:hAnsi="Arial"/>
      <w:b/>
      <w:bCs/>
      <w:caps/>
      <w:noProof/>
      <w:szCs w:val="28"/>
    </w:rPr>
  </w:style>
  <w:style w:type="paragraph" w:styleId="TOC2">
    <w:name w:val="toc 2"/>
    <w:basedOn w:val="Normal"/>
    <w:next w:val="Normal"/>
    <w:autoRedefine/>
    <w:uiPriority w:val="39"/>
    <w:pPr>
      <w:tabs>
        <w:tab w:val="right" w:leader="dot" w:pos="8296"/>
      </w:tabs>
      <w:spacing w:after="120"/>
      <w:ind w:left="540" w:hanging="540"/>
    </w:pPr>
    <w:rPr>
      <w:rFonts w:ascii="Arial" w:hAnsi="Arial" w:cs="Arial"/>
      <w:b/>
      <w:bCs/>
      <w:noProof/>
    </w:rPr>
  </w:style>
  <w:style w:type="paragraph" w:styleId="TOC3">
    <w:name w:val="toc 3"/>
    <w:basedOn w:val="Normal"/>
    <w:next w:val="Normal"/>
    <w:autoRedefine/>
    <w:semiHidden/>
    <w:pPr>
      <w:ind w:left="240"/>
    </w:pPr>
  </w:style>
  <w:style w:type="paragraph" w:styleId="TOC4">
    <w:name w:val="toc 4"/>
    <w:basedOn w:val="Normal"/>
    <w:next w:val="Normal"/>
    <w:autoRedefine/>
    <w:semiHidden/>
    <w:pPr>
      <w:ind w:left="480"/>
    </w:pPr>
  </w:style>
  <w:style w:type="paragraph" w:styleId="TOC5">
    <w:name w:val="toc 5"/>
    <w:basedOn w:val="Normal"/>
    <w:next w:val="Normal"/>
    <w:autoRedefine/>
    <w:semiHidden/>
    <w:pPr>
      <w:ind w:left="720"/>
    </w:pPr>
  </w:style>
  <w:style w:type="paragraph" w:styleId="TOC6">
    <w:name w:val="toc 6"/>
    <w:basedOn w:val="Normal"/>
    <w:next w:val="Normal"/>
    <w:autoRedefine/>
    <w:semiHidden/>
    <w:pPr>
      <w:ind w:left="96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40"/>
    </w:pPr>
  </w:style>
  <w:style w:type="paragraph" w:styleId="TOC9">
    <w:name w:val="toc 9"/>
    <w:basedOn w:val="Normal"/>
    <w:next w:val="Normal"/>
    <w:autoRedefine/>
    <w:semiHidden/>
    <w:pPr>
      <w:ind w:left="1680"/>
    </w:pPr>
  </w:style>
  <w:style w:type="paragraph" w:styleId="Index2">
    <w:name w:val="index 2"/>
    <w:basedOn w:val="Normal"/>
    <w:next w:val="Normal"/>
    <w:autoRedefine/>
    <w:semiHidden/>
    <w:pPr>
      <w:ind w:left="480" w:hanging="240"/>
    </w:pPr>
  </w:style>
  <w:style w:type="paragraph" w:styleId="Index1">
    <w:name w:val="index 1"/>
    <w:basedOn w:val="Normal"/>
    <w:next w:val="Normal"/>
    <w:autoRedefine/>
    <w:semiHidden/>
    <w:pPr>
      <w:ind w:left="24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style>
  <w:style w:type="character" w:styleId="PageNumber">
    <w:name w:val="page number"/>
    <w:basedOn w:val="DefaultParagraphFont"/>
  </w:style>
  <w:style w:type="paragraph" w:styleId="DocumentMap">
    <w:name w:val="Document Map"/>
    <w:basedOn w:val="Normal"/>
    <w:link w:val="DocumentMapChar"/>
    <w:semiHidden/>
    <w:pPr>
      <w:shd w:val="clear" w:color="auto" w:fill="000080"/>
    </w:pPr>
    <w:rPr>
      <w:rFonts w:ascii="Tahoma" w:hAnsi="Tahoma" w:cs="Tahoma"/>
      <w:sz w:val="20"/>
      <w:szCs w:val="20"/>
    </w:rPr>
  </w:style>
  <w:style w:type="paragraph" w:styleId="BodyTextIndent">
    <w:name w:val="Body Text Indent"/>
    <w:basedOn w:val="Normal"/>
    <w:link w:val="BodyTextIndentChar"/>
    <w:pPr>
      <w:ind w:left="720"/>
      <w:jc w:val="both"/>
    </w:pPr>
    <w:rPr>
      <w:rFonts w:ascii="Arial" w:hAnsi="Arial" w:cs="Arial"/>
      <w:color w:val="3366FF"/>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US"/>
    </w:rPr>
  </w:style>
  <w:style w:type="paragraph" w:styleId="BalloonText">
    <w:name w:val="Balloon Text"/>
    <w:basedOn w:val="Normal"/>
    <w:link w:val="BalloonTextChar"/>
    <w:rsid w:val="00914D26"/>
    <w:rPr>
      <w:sz w:val="16"/>
      <w:szCs w:val="16"/>
    </w:rPr>
  </w:style>
  <w:style w:type="table" w:styleId="TableGrid">
    <w:name w:val="Table Grid"/>
    <w:basedOn w:val="TableNormal"/>
    <w:uiPriority w:val="39"/>
    <w:unhideWhenUsed/>
    <w:rsid w:val="00BF387E"/>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607E8"/>
    <w:pPr>
      <w:keepLines/>
      <w:spacing w:before="240" w:line="259" w:lineRule="auto"/>
      <w:outlineLvl w:val="9"/>
    </w:pPr>
    <w:rPr>
      <w:rFonts w:ascii="Calibri Light" w:hAnsi="Calibri Light" w:cs="Times New Roman"/>
      <w:b w:val="0"/>
      <w:bCs w:val="0"/>
      <w:color w:val="2F5496"/>
      <w:sz w:val="32"/>
      <w:szCs w:val="32"/>
      <w:lang w:val="en-US"/>
    </w:rPr>
  </w:style>
  <w:style w:type="character" w:customStyle="1" w:styleId="BalloonTextChar">
    <w:name w:val="Balloon Text Char"/>
    <w:basedOn w:val="DefaultParagraphFont"/>
    <w:link w:val="BalloonText"/>
    <w:rsid w:val="00914D26"/>
    <w:rPr>
      <w:sz w:val="16"/>
      <w:szCs w:val="16"/>
      <w:lang w:eastAsia="en-US"/>
    </w:rPr>
  </w:style>
  <w:style w:type="character" w:customStyle="1" w:styleId="Heading1Char">
    <w:name w:val="Heading 1 Char"/>
    <w:basedOn w:val="DefaultParagraphFont"/>
    <w:link w:val="Heading1"/>
    <w:rsid w:val="00914D26"/>
    <w:rPr>
      <w:rFonts w:ascii="Arial" w:hAnsi="Arial" w:cs="Arial"/>
      <w:b/>
      <w:bCs/>
      <w:sz w:val="36"/>
      <w:szCs w:val="24"/>
      <w:lang w:eastAsia="en-US"/>
    </w:rPr>
  </w:style>
  <w:style w:type="character" w:customStyle="1" w:styleId="Heading2Char">
    <w:name w:val="Heading 2 Char"/>
    <w:basedOn w:val="DefaultParagraphFont"/>
    <w:link w:val="Heading2"/>
    <w:rsid w:val="00914D26"/>
    <w:rPr>
      <w:rFonts w:ascii="Arial" w:hAnsi="Arial" w:cs="Arial"/>
      <w:b/>
      <w:bCs/>
      <w:sz w:val="24"/>
      <w:szCs w:val="24"/>
      <w:u w:val="single"/>
      <w:lang w:eastAsia="en-US"/>
    </w:rPr>
  </w:style>
  <w:style w:type="character" w:customStyle="1" w:styleId="Heading3Char">
    <w:name w:val="Heading 3 Char"/>
    <w:basedOn w:val="DefaultParagraphFont"/>
    <w:link w:val="Heading3"/>
    <w:rsid w:val="00914D26"/>
    <w:rPr>
      <w:rFonts w:ascii="Arial" w:hAnsi="Arial" w:cs="Arial"/>
      <w:b/>
      <w:bCs/>
      <w:sz w:val="24"/>
      <w:szCs w:val="24"/>
      <w:lang w:eastAsia="en-US"/>
    </w:rPr>
  </w:style>
  <w:style w:type="character" w:customStyle="1" w:styleId="Heading4Char">
    <w:name w:val="Heading 4 Char"/>
    <w:basedOn w:val="DefaultParagraphFont"/>
    <w:link w:val="Heading4"/>
    <w:rsid w:val="00914D26"/>
    <w:rPr>
      <w:rFonts w:ascii="Arial" w:hAnsi="Arial" w:cs="Arial"/>
      <w:b/>
      <w:bCs/>
      <w:sz w:val="24"/>
      <w:szCs w:val="24"/>
      <w:lang w:eastAsia="en-US"/>
    </w:rPr>
  </w:style>
  <w:style w:type="character" w:customStyle="1" w:styleId="Heading5Char">
    <w:name w:val="Heading 5 Char"/>
    <w:basedOn w:val="DefaultParagraphFont"/>
    <w:link w:val="Heading5"/>
    <w:rsid w:val="00914D26"/>
    <w:rPr>
      <w:rFonts w:ascii="Arial" w:hAnsi="Arial" w:cs="Arial"/>
      <w:b/>
      <w:bCs/>
      <w:sz w:val="24"/>
      <w:szCs w:val="24"/>
      <w:lang w:eastAsia="en-US"/>
    </w:rPr>
  </w:style>
  <w:style w:type="character" w:customStyle="1" w:styleId="Heading6Char">
    <w:name w:val="Heading 6 Char"/>
    <w:basedOn w:val="DefaultParagraphFont"/>
    <w:link w:val="Heading6"/>
    <w:rsid w:val="00914D26"/>
    <w:rPr>
      <w:rFonts w:ascii="Arial" w:hAnsi="Arial" w:cs="Arial"/>
      <w:sz w:val="24"/>
      <w:szCs w:val="24"/>
      <w:lang w:eastAsia="en-US"/>
    </w:rPr>
  </w:style>
  <w:style w:type="character" w:customStyle="1" w:styleId="Heading7Char">
    <w:name w:val="Heading 7 Char"/>
    <w:basedOn w:val="DefaultParagraphFont"/>
    <w:link w:val="Heading7"/>
    <w:rsid w:val="00914D26"/>
    <w:rPr>
      <w:rFonts w:ascii="Arial" w:hAnsi="Arial" w:cs="Arial"/>
      <w:b/>
      <w:bCs/>
      <w:sz w:val="24"/>
      <w:szCs w:val="24"/>
      <w:u w:val="single"/>
      <w:lang w:eastAsia="en-US"/>
    </w:rPr>
  </w:style>
  <w:style w:type="character" w:customStyle="1" w:styleId="BodyTextChar">
    <w:name w:val="Body Text Char"/>
    <w:basedOn w:val="DefaultParagraphFont"/>
    <w:link w:val="BodyText"/>
    <w:rsid w:val="00914D26"/>
    <w:rPr>
      <w:rFonts w:ascii="Arial" w:hAnsi="Arial" w:cs="Arial"/>
      <w:sz w:val="24"/>
      <w:szCs w:val="24"/>
      <w:lang w:eastAsia="en-US"/>
    </w:rPr>
  </w:style>
  <w:style w:type="character" w:customStyle="1" w:styleId="BodyText2Char">
    <w:name w:val="Body Text 2 Char"/>
    <w:basedOn w:val="DefaultParagraphFont"/>
    <w:link w:val="BodyText2"/>
    <w:rsid w:val="00914D26"/>
    <w:rPr>
      <w:rFonts w:ascii="Arial" w:hAnsi="Arial" w:cs="Arial"/>
      <w:color w:val="FF0000"/>
      <w:sz w:val="24"/>
      <w:szCs w:val="24"/>
      <w:lang w:eastAsia="en-US"/>
    </w:rPr>
  </w:style>
  <w:style w:type="character" w:customStyle="1" w:styleId="BodyText3Char">
    <w:name w:val="Body Text 3 Char"/>
    <w:basedOn w:val="DefaultParagraphFont"/>
    <w:link w:val="BodyText3"/>
    <w:rsid w:val="00914D26"/>
    <w:rPr>
      <w:rFonts w:ascii="Arial" w:hAnsi="Arial" w:cs="Arial"/>
      <w:i/>
      <w:iCs/>
      <w:color w:val="FF0000"/>
      <w:sz w:val="24"/>
      <w:szCs w:val="24"/>
      <w:lang w:eastAsia="en-US"/>
    </w:rPr>
  </w:style>
  <w:style w:type="character" w:customStyle="1" w:styleId="DocumentMapChar">
    <w:name w:val="Document Map Char"/>
    <w:basedOn w:val="DefaultParagraphFont"/>
    <w:link w:val="DocumentMap"/>
    <w:semiHidden/>
    <w:rsid w:val="00914D26"/>
    <w:rPr>
      <w:rFonts w:ascii="Tahoma" w:hAnsi="Tahoma" w:cs="Tahoma"/>
      <w:shd w:val="clear" w:color="auto" w:fill="000080"/>
      <w:lang w:eastAsia="en-US"/>
    </w:rPr>
  </w:style>
  <w:style w:type="character" w:customStyle="1" w:styleId="BodyTextIndentChar">
    <w:name w:val="Body Text Indent Char"/>
    <w:basedOn w:val="DefaultParagraphFont"/>
    <w:link w:val="BodyTextIndent"/>
    <w:rsid w:val="00914D26"/>
    <w:rPr>
      <w:rFonts w:ascii="Arial" w:hAnsi="Arial" w:cs="Arial"/>
      <w:color w:val="3366FF"/>
      <w:sz w:val="24"/>
      <w:szCs w:val="24"/>
      <w:lang w:eastAsia="en-US"/>
    </w:rPr>
  </w:style>
  <w:style w:type="character" w:customStyle="1" w:styleId="HTMLPreformattedChar">
    <w:name w:val="HTML Preformatted Char"/>
    <w:basedOn w:val="DefaultParagraphFont"/>
    <w:link w:val="HTMLPreformatted"/>
    <w:rsid w:val="00914D26"/>
    <w:rPr>
      <w:rFonts w:ascii="Courier New" w:eastAsia="Courier New" w:hAnsi="Courier New" w:cs="Courier New"/>
      <w:lang w:val="en-US" w:eastAsia="en-US"/>
    </w:rPr>
  </w:style>
  <w:style w:type="paragraph" w:styleId="ListParagraph">
    <w:name w:val="List Paragraph"/>
    <w:basedOn w:val="Normal"/>
    <w:uiPriority w:val="34"/>
    <w:qFormat/>
    <w:rsid w:val="00914D26"/>
    <w:pPr>
      <w:ind w:left="720"/>
      <w:contextualSpacing/>
    </w:pPr>
  </w:style>
  <w:style w:type="paragraph" w:styleId="Revision">
    <w:name w:val="Revision"/>
    <w:hidden/>
    <w:uiPriority w:val="99"/>
    <w:semiHidden/>
    <w:rsid w:val="006C623B"/>
    <w:rPr>
      <w:sz w:val="24"/>
      <w:szCs w:val="24"/>
      <w:lang w:eastAsia="en-US"/>
    </w:rPr>
  </w:style>
  <w:style w:type="character" w:styleId="UnresolvedMention">
    <w:name w:val="Unresolved Mention"/>
    <w:basedOn w:val="DefaultParagraphFont"/>
    <w:uiPriority w:val="99"/>
    <w:semiHidden/>
    <w:unhideWhenUsed/>
    <w:rsid w:val="00E17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162051">
      <w:bodyDiv w:val="1"/>
      <w:marLeft w:val="0"/>
      <w:marRight w:val="0"/>
      <w:marTop w:val="0"/>
      <w:marBottom w:val="0"/>
      <w:divBdr>
        <w:top w:val="none" w:sz="0" w:space="0" w:color="auto"/>
        <w:left w:val="none" w:sz="0" w:space="0" w:color="auto"/>
        <w:bottom w:val="none" w:sz="0" w:space="0" w:color="auto"/>
        <w:right w:val="none" w:sz="0" w:space="0" w:color="auto"/>
      </w:divBdr>
    </w:div>
    <w:div w:id="94407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vice@chillaire.co.uk" TargetMode="External"/><Relationship Id="rId13" Type="http://schemas.openxmlformats.org/officeDocument/2006/relationships/hyperlink" Target="http://www.thebci.org/BCIGPG2005.ht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kresilience.info/ccbill/index.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cgp.org.uk/corporate/position/majorincidents.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am@heritagehpr.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m@heritagehpr.co.uk" TargetMode="External"/><Relationship Id="rId14" Type="http://schemas.openxmlformats.org/officeDocument/2006/relationships/hyperlink" Target="mailto:admin@dolster.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A11AD-9E1C-48B0-BBF6-51428F52E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21</Pages>
  <Words>6191</Words>
  <Characters>35295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(name of Practice)</vt:lpstr>
    </vt:vector>
  </TitlesOfParts>
  <Company>NHS</Company>
  <LinksUpToDate>false</LinksUpToDate>
  <CharactersWithSpaces>41404</CharactersWithSpaces>
  <SharedDoc>false</SharedDoc>
  <HLinks>
    <vt:vector size="30" baseType="variant">
      <vt:variant>
        <vt:i4>4784152</vt:i4>
      </vt:variant>
      <vt:variant>
        <vt:i4>12</vt:i4>
      </vt:variant>
      <vt:variant>
        <vt:i4>0</vt:i4>
      </vt:variant>
      <vt:variant>
        <vt:i4>5</vt:i4>
      </vt:variant>
      <vt:variant>
        <vt:lpwstr>http://www.thebci.org/BCIGPG2005.htm</vt:lpwstr>
      </vt:variant>
      <vt:variant>
        <vt:lpwstr/>
      </vt:variant>
      <vt:variant>
        <vt:i4>589838</vt:i4>
      </vt:variant>
      <vt:variant>
        <vt:i4>9</vt:i4>
      </vt:variant>
      <vt:variant>
        <vt:i4>0</vt:i4>
      </vt:variant>
      <vt:variant>
        <vt:i4>5</vt:i4>
      </vt:variant>
      <vt:variant>
        <vt:lpwstr>http://www.ukresilience.info/ccbill/index.htm</vt:lpwstr>
      </vt:variant>
      <vt:variant>
        <vt:lpwstr/>
      </vt:variant>
      <vt:variant>
        <vt:i4>65551</vt:i4>
      </vt:variant>
      <vt:variant>
        <vt:i4>6</vt:i4>
      </vt:variant>
      <vt:variant>
        <vt:i4>0</vt:i4>
      </vt:variant>
      <vt:variant>
        <vt:i4>5</vt:i4>
      </vt:variant>
      <vt:variant>
        <vt:lpwstr>http://www.rcgp.org.uk/corporate/position/majorincidents.pdf</vt:lpwstr>
      </vt:variant>
      <vt:variant>
        <vt:lpwstr/>
      </vt:variant>
      <vt:variant>
        <vt:i4>4587609</vt:i4>
      </vt:variant>
      <vt:variant>
        <vt:i4>3</vt:i4>
      </vt:variant>
      <vt:variant>
        <vt:i4>0</vt:i4>
      </vt:variant>
      <vt:variant>
        <vt:i4>5</vt:i4>
      </vt:variant>
      <vt:variant>
        <vt:lpwstr>http://www.pcss.bsbc.nhs.uk/csorders</vt:lpwstr>
      </vt:variant>
      <vt:variant>
        <vt:lpwstr/>
      </vt:variant>
      <vt:variant>
        <vt:i4>5832829</vt:i4>
      </vt:variant>
      <vt:variant>
        <vt:i4>0</vt:i4>
      </vt:variant>
      <vt:variant>
        <vt:i4>0</vt:i4>
      </vt:variant>
      <vt:variant>
        <vt:i4>5</vt:i4>
      </vt:variant>
      <vt:variant>
        <vt:lpwstr>mailto:england.pcsswalsallhub.logistics@nhs.net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Practice)</dc:title>
  <dc:subject/>
  <dc:creator>newellb</dc:creator>
  <cp:keywords/>
  <cp:lastModifiedBy>STRONG, Anne (WOOTTON VALE AND SHORTSTOWN SURGERY)</cp:lastModifiedBy>
  <cp:revision>4</cp:revision>
  <cp:lastPrinted>2013-11-22T11:04:00Z</cp:lastPrinted>
  <dcterms:created xsi:type="dcterms:W3CDTF">2026-06-29T15:14:00Z</dcterms:created>
  <dcterms:modified xsi:type="dcterms:W3CDTF">2026-06-30T11:13:00Z</dcterms:modified>
</cp:coreProperties>
</file>